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3824A" w14:textId="77777777" w:rsidR="00913660" w:rsidRDefault="00913660">
      <w:pPr>
        <w:widowControl w:val="0"/>
      </w:pPr>
      <w:bookmarkStart w:id="0" w:name="_GoBack"/>
      <w:bookmarkEnd w:id="0"/>
    </w:p>
    <w:tbl>
      <w:tblPr>
        <w:tblStyle w:val="a"/>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913660" w14:paraId="765DEBDC" w14:textId="77777777">
        <w:trPr>
          <w:trHeight w:val="432"/>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14:paraId="19CA063C" w14:textId="77777777" w:rsidR="00913660" w:rsidRDefault="00E600ED">
            <w:pPr>
              <w:spacing w:line="276" w:lineRule="auto"/>
              <w:jc w:val="center"/>
              <w:rPr>
                <w:b/>
                <w:color w:val="002169"/>
                <w:sz w:val="32"/>
                <w:szCs w:val="32"/>
              </w:rPr>
            </w:pPr>
            <w:r>
              <w:rPr>
                <w:b/>
                <w:color w:val="002169"/>
                <w:sz w:val="32"/>
                <w:szCs w:val="32"/>
              </w:rPr>
              <w:t>A DECLARATION OF THE IMMEDIATE CAUSES WHICH INDUCE AND JUSTIFY THE SECESSION OF THE STATE OF MISSISSIPPI FROM THE FEDERAL UNION (1861)</w:t>
            </w:r>
          </w:p>
        </w:tc>
      </w:tr>
    </w:tbl>
    <w:p w14:paraId="0C2E3C61" w14:textId="77777777" w:rsidR="00913660" w:rsidRDefault="00913660"/>
    <w:p w14:paraId="64CF069D" w14:textId="77777777" w:rsidR="00913660" w:rsidRDefault="00E600ED">
      <w:pPr>
        <w:rPr>
          <w:b/>
          <w:i/>
        </w:rPr>
      </w:pPr>
      <w:r>
        <w:t xml:space="preserve">View the document on the National Constitution Center’s website </w:t>
      </w:r>
      <w:hyperlink r:id="rId6">
        <w:r>
          <w:rPr>
            <w:color w:val="1155CC"/>
            <w:u w:val="single"/>
          </w:rPr>
          <w:t>here</w:t>
        </w:r>
      </w:hyperlink>
      <w:r>
        <w:t>.</w:t>
      </w:r>
    </w:p>
    <w:p w14:paraId="753DA9C5" w14:textId="77777777" w:rsidR="00913660" w:rsidRDefault="00913660">
      <w:pPr>
        <w:rPr>
          <w:b/>
        </w:rPr>
      </w:pPr>
    </w:p>
    <w:p w14:paraId="59A6EA9E" w14:textId="77777777" w:rsidR="00913660" w:rsidRDefault="00E600ED">
      <w:pPr>
        <w:rPr>
          <w:b/>
        </w:rPr>
      </w:pPr>
      <w:r>
        <w:rPr>
          <w:color w:val="002169"/>
        </w:rPr>
        <w:t>SUMMARY</w:t>
      </w:r>
    </w:p>
    <w:p w14:paraId="73839992" w14:textId="77777777" w:rsidR="00913660" w:rsidRDefault="00913660"/>
    <w:p w14:paraId="1AA75EA4" w14:textId="77777777" w:rsidR="00913660" w:rsidRDefault="00E600ED">
      <w:r>
        <w:t>Four more</w:t>
      </w:r>
      <w:r>
        <w:t xml:space="preserve"> Southern states—Virginia, North Carolina, Tennessee, and Arkansas—joined the original seven in secession after Lincoln announced his intention to act against the new Southern Confederacy. All of these states had long legalized slavery, and in the </w:t>
      </w:r>
      <w:proofErr w:type="gramStart"/>
      <w:r>
        <w:t>secessio</w:t>
      </w:r>
      <w:r>
        <w:t>n</w:t>
      </w:r>
      <w:proofErr w:type="gramEnd"/>
      <w:r>
        <w:t xml:space="preserve"> ordinances passed by them, slavery was prominently cited as a justification, along with the failure of the non-slave states of the Union to enforce national pro-slavery statutes like the Fugitive Slave Law (1850), President Lincoln’s feared obstruction o</w:t>
      </w:r>
      <w:r>
        <w:t xml:space="preserve">f admission of further slave states to the Union, and the disruption of slavery where a legally protected institution. Lincoln, in his First Inaugural Address, protested that he had no authority to meddle with slavery in the states where it was legal, but </w:t>
      </w:r>
      <w:r>
        <w:t>few slaveholders believed this. Mississippi was in the first wave of seven state secessions, on January 9, 1861.</w:t>
      </w:r>
    </w:p>
    <w:p w14:paraId="21E682EF" w14:textId="77777777" w:rsidR="00913660" w:rsidRDefault="00913660">
      <w:pPr>
        <w:rPr>
          <w:color w:val="5B697F"/>
          <w:highlight w:val="white"/>
        </w:rPr>
      </w:pPr>
    </w:p>
    <w:p w14:paraId="2339DDFF" w14:textId="77777777" w:rsidR="00913660" w:rsidRDefault="00E600ED">
      <w:pPr>
        <w:rPr>
          <w:b/>
          <w:u w:val="single"/>
        </w:rPr>
      </w:pPr>
      <w:r>
        <w:rPr>
          <w:b/>
          <w:u w:val="single"/>
        </w:rPr>
        <w:t>Excerpt</w:t>
      </w:r>
    </w:p>
    <w:p w14:paraId="7E064AF0" w14:textId="77777777" w:rsidR="00913660" w:rsidRDefault="00913660"/>
    <w:p w14:paraId="5275C815" w14:textId="77777777" w:rsidR="00913660" w:rsidRDefault="00E600ED">
      <w:r>
        <w:rPr>
          <w:b/>
        </w:rPr>
        <w:t xml:space="preserve">We are seceding from the Union, and we must explain our reasons. </w:t>
      </w:r>
      <w:r>
        <w:t>In the momentous step which our State has taken of dissolving its co</w:t>
      </w:r>
      <w:r>
        <w:t>nnection with the government of which we so long formed a part, it is but just that we should declare the prominent reasons which have induced our course.</w:t>
      </w:r>
    </w:p>
    <w:p w14:paraId="0B89A0E1" w14:textId="77777777" w:rsidR="00913660" w:rsidRDefault="00913660"/>
    <w:p w14:paraId="39ED83A6" w14:textId="77777777" w:rsidR="00913660" w:rsidRDefault="00E600ED">
      <w:r>
        <w:rPr>
          <w:b/>
        </w:rPr>
        <w:t xml:space="preserve">We are defending the institution of slavery. </w:t>
      </w:r>
      <w:r>
        <w:t>Our position is thoroughly identified with the institut</w:t>
      </w:r>
      <w:r>
        <w:t xml:space="preserve">ion of slavery – the greatest material interest of the world…and a blow at slavery is a blow at commerce and civilization. That blow has been long aimed at the institution, and was at the point of reaching its consummation. There was no choice left us but </w:t>
      </w:r>
      <w:r>
        <w:t>submission to the mandates of abolition, or a dissolution of the Union, whose principles had been subverted to work out our ruin.</w:t>
      </w:r>
    </w:p>
    <w:p w14:paraId="67E03BB6" w14:textId="77777777" w:rsidR="00913660" w:rsidRDefault="00913660"/>
    <w:p w14:paraId="205FAF1A" w14:textId="77777777" w:rsidR="00913660" w:rsidRDefault="00E600ED">
      <w:r>
        <w:rPr>
          <w:b/>
        </w:rPr>
        <w:t xml:space="preserve">Hostility to slavery has grown over time; those fighting against slavery oppose the right to property in man, oppose slavery </w:t>
      </w:r>
      <w:r>
        <w:rPr>
          <w:b/>
        </w:rPr>
        <w:t>in the federal territories, oppose any new slaveholding states, refuse to enforce the Fugitive Slave Act, promote slave rebellions, and support African American equality; they have breached their obligations to us under the Constitution; their goal is to d</w:t>
      </w:r>
      <w:r>
        <w:rPr>
          <w:b/>
        </w:rPr>
        <w:t xml:space="preserve">estroy slavery by confining it to where it already exists. </w:t>
      </w:r>
      <w:r>
        <w:lastRenderedPageBreak/>
        <w:t xml:space="preserve">…The hostility to this institution…has grown until it denies the right of property in slaves, and refuses protection to that right on the high seas, in the Territories, and wherever the government </w:t>
      </w:r>
      <w:r>
        <w:t>of the United States had jurisdiction. It refuses the admission of new slave States into the Union, and seeks to extinguish it by confining it within its present limits, denying the power of expansion. It has nullified the Fugitive Slave Law in almost ever</w:t>
      </w:r>
      <w:r>
        <w:t>y free State in the Union, and has utterly broken the compact which our fathers pledged their faith to maintain. It advocates negro equality, socially and politically, and promotes insurrection and incendiarism in our midst.</w:t>
      </w:r>
    </w:p>
    <w:p w14:paraId="11CD4733" w14:textId="77777777" w:rsidR="00913660" w:rsidRDefault="00913660"/>
    <w:p w14:paraId="0B311F56" w14:textId="77777777" w:rsidR="00913660" w:rsidRDefault="00E600ED">
      <w:r>
        <w:rPr>
          <w:b/>
        </w:rPr>
        <w:t>The only way to protect slaver</w:t>
      </w:r>
      <w:r>
        <w:rPr>
          <w:b/>
        </w:rPr>
        <w:t xml:space="preserve">y is to leave the Union; our grievances are greater than those of the American colonists during the American Revolution. </w:t>
      </w:r>
      <w:r>
        <w:t>…Utter subjugation awaits us in the Union, if we should consent longer to remain in it. It is not a matter of choice, but of necessity.</w:t>
      </w:r>
      <w:r>
        <w:t xml:space="preserve"> We must either submit to degradation, and to the loss of property worth four </w:t>
      </w:r>
      <w:proofErr w:type="gramStart"/>
      <w:r>
        <w:t>billions</w:t>
      </w:r>
      <w:proofErr w:type="gramEnd"/>
      <w:r>
        <w:t xml:space="preserve"> of money, or we must secede from the Union framed by our fathers, to secure this as well as every other species of property. For far less cause than this, our fathers se</w:t>
      </w:r>
      <w:r>
        <w:t>parated from the Crown of England.</w:t>
      </w:r>
    </w:p>
    <w:p w14:paraId="768BD55E" w14:textId="77777777" w:rsidR="00913660" w:rsidRDefault="00913660"/>
    <w:p w14:paraId="6D858104" w14:textId="77777777" w:rsidR="00913660" w:rsidRDefault="00E600ED">
      <w:r>
        <w:rPr>
          <w:b/>
        </w:rPr>
        <w:t xml:space="preserve">We are taking the same path as the American colonists and declaring our independence from the Union; we are seceding. </w:t>
      </w:r>
      <w:r>
        <w:t>Our decision is made. We follow their footsteps. We embrace the alternative of separation; and for the reasons here stated, we resolve to maintain our rights with the full consciousness of the justice of our course, and the undoubting belief of our ability</w:t>
      </w:r>
      <w:r>
        <w:t xml:space="preserve"> to maintain it.</w:t>
      </w:r>
    </w:p>
    <w:p w14:paraId="35B358AF" w14:textId="77777777" w:rsidR="00913660" w:rsidRDefault="00E600ED">
      <w:pPr>
        <w:shd w:val="clear" w:color="auto" w:fill="FFFFFF"/>
        <w:spacing w:before="240" w:after="240"/>
      </w:pPr>
      <w:r>
        <w:rPr>
          <w:b/>
        </w:rPr>
        <w:t xml:space="preserve">*Bold sentences give the big idea of the excerpt and are not a part of the primary source. </w:t>
      </w:r>
    </w:p>
    <w:p w14:paraId="3C5E1082" w14:textId="77777777" w:rsidR="00913660" w:rsidRDefault="00913660"/>
    <w:sectPr w:rsidR="0091366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CCD6C" w14:textId="77777777" w:rsidR="00E600ED" w:rsidRDefault="00E600ED">
      <w:pPr>
        <w:spacing w:line="240" w:lineRule="auto"/>
      </w:pPr>
      <w:r>
        <w:separator/>
      </w:r>
    </w:p>
  </w:endnote>
  <w:endnote w:type="continuationSeparator" w:id="0">
    <w:p w14:paraId="01A570AF" w14:textId="77777777" w:rsidR="00E600ED" w:rsidRDefault="00E60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5D7A" w14:textId="77777777" w:rsidR="00913660" w:rsidRDefault="00E600ED">
    <w:pPr>
      <w:tabs>
        <w:tab w:val="left" w:pos="3305"/>
      </w:tabs>
      <w:spacing w:before="120" w:after="160" w:line="240" w:lineRule="auto"/>
      <w:jc w:val="center"/>
    </w:pPr>
    <w:r>
      <w:rPr>
        <w:b/>
        <w:noProof/>
        <w:color w:val="002169"/>
        <w:sz w:val="20"/>
        <w:szCs w:val="20"/>
      </w:rPr>
      <w:drawing>
        <wp:inline distT="114300" distB="114300" distL="114300" distR="114300" wp14:anchorId="700A12F5" wp14:editId="4D864062">
          <wp:extent cx="2313637" cy="58109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8DA54" w14:textId="77777777" w:rsidR="00E600ED" w:rsidRDefault="00E600ED">
      <w:pPr>
        <w:spacing w:line="240" w:lineRule="auto"/>
      </w:pPr>
      <w:r>
        <w:separator/>
      </w:r>
    </w:p>
  </w:footnote>
  <w:footnote w:type="continuationSeparator" w:id="0">
    <w:p w14:paraId="416CDF59" w14:textId="77777777" w:rsidR="00E600ED" w:rsidRDefault="00E600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E8A8" w14:textId="77777777" w:rsidR="00913660" w:rsidRDefault="00E600ED">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14:anchorId="2B243AE8" wp14:editId="27F4A927">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4220370B" w14:textId="77777777" w:rsidR="00913660" w:rsidRDefault="00E600ED">
    <w:pPr>
      <w:spacing w:line="240" w:lineRule="auto"/>
      <w:rPr>
        <w:color w:val="002169"/>
      </w:rPr>
    </w:pPr>
    <w:r>
      <w:rPr>
        <w:color w:val="002169"/>
      </w:rPr>
      <w:t>Module 12: Slavery in America: From the Founding to Americ</w:t>
    </w:r>
    <w:r>
      <w:rPr>
        <w:color w:val="002169"/>
      </w:rPr>
      <w:t>a’s Second Founding</w:t>
    </w:r>
  </w:p>
  <w:p w14:paraId="68EC7BCF" w14:textId="77777777" w:rsidR="00913660" w:rsidRDefault="00E600ED">
    <w:pPr>
      <w:spacing w:line="240" w:lineRule="auto"/>
    </w:pPr>
    <w:r>
      <w:rPr>
        <w:color w:val="002169"/>
      </w:rPr>
      <w:t>12.4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660"/>
    <w:rsid w:val="00913660"/>
    <w:rsid w:val="00B840BF"/>
    <w:rsid w:val="00E6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53B1"/>
  <w15:docId w15:val="{59C49BA2-9FBD-4D1A-84CF-AED2A708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historic-document-library/detail/a-declaration-of-the-immediate-causes-which-induce-and-justify-the-secession-of-the-state-of-mississippi-from-the-federal-union-186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2022-09-22T18:20:00Z</cp:lastPrinted>
  <dcterms:created xsi:type="dcterms:W3CDTF">2022-09-22T18:20:00Z</dcterms:created>
  <dcterms:modified xsi:type="dcterms:W3CDTF">2022-09-22T18:20:00Z</dcterms:modified>
</cp:coreProperties>
</file>