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EE" w:rsidRDefault="00927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8"/>
        <w:tblW w:w="8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9271EE">
        <w:trPr>
          <w:trHeight w:val="432"/>
          <w:jc w:val="center"/>
        </w:trPr>
        <w:tc>
          <w:tcPr>
            <w:tcW w:w="8775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9271EE" w:rsidRDefault="00E16A21">
            <w:pPr>
              <w:jc w:val="center"/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t>FEAR OF FACTIONS AND MOBS</w:t>
            </w:r>
          </w:p>
        </w:tc>
      </w:tr>
    </w:tbl>
    <w:p w:rsidR="009271EE" w:rsidRDefault="009271EE">
      <w:pP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p w:rsidR="009271EE" w:rsidRDefault="00E16A21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this activity, you will learn more about the founding generation’s fear of factions and mobs and how one function of a constitution is to structure covering so that it might slow down the political process, cool emotions, curb passions, frustrate factio</w:t>
      </w:r>
      <w:r>
        <w:rPr>
          <w:rFonts w:ascii="Arial" w:eastAsia="Arial" w:hAnsi="Arial" w:cs="Arial"/>
          <w:color w:val="000000"/>
        </w:rPr>
        <w:t>ns, and promote deliberation and compromise. The ultimate goal? To craft a government that gets better results—results driven by reason (not passion) and promoting the common good (not factional self-interest).</w:t>
      </w:r>
    </w:p>
    <w:p w:rsidR="009271EE" w:rsidRDefault="00E16A21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</w:t>
      </w:r>
    </w:p>
    <w:p w:rsidR="009271EE" w:rsidRDefault="009271EE">
      <w:pPr>
        <w:spacing w:after="0" w:line="276" w:lineRule="auto"/>
        <w:jc w:val="center"/>
        <w:rPr>
          <w:rFonts w:ascii="Arial" w:eastAsia="Arial" w:hAnsi="Arial" w:cs="Arial"/>
        </w:rPr>
      </w:pPr>
    </w:p>
    <w:p w:rsidR="009271EE" w:rsidRDefault="00E16A2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 excerpts from the </w:t>
      </w:r>
      <w:hyperlink r:id="rId7">
        <w:r>
          <w:rPr>
            <w:color w:val="1155CC"/>
            <w:u w:val="single"/>
          </w:rPr>
          <w:t xml:space="preserve">Primary Source: </w:t>
        </w:r>
      </w:hyperlink>
      <w:hyperlink r:id="rId8">
        <w:r>
          <w:rPr>
            <w:i/>
            <w:color w:val="1155CC"/>
            <w:u w:val="single"/>
          </w:rPr>
          <w:t>Federalist</w:t>
        </w:r>
      </w:hyperlink>
      <w:hyperlink r:id="rId9">
        <w:r>
          <w:rPr>
            <w:color w:val="1155CC"/>
            <w:u w:val="single"/>
          </w:rPr>
          <w:t xml:space="preserve"> No. 10 and </w:t>
        </w:r>
      </w:hyperlink>
      <w:hyperlink r:id="rId10">
        <w:r>
          <w:rPr>
            <w:i/>
            <w:color w:val="1155CC"/>
            <w:u w:val="single"/>
          </w:rPr>
          <w:t>Federalist</w:t>
        </w:r>
      </w:hyperlink>
      <w:hyperlink r:id="rId11">
        <w:r>
          <w:rPr>
            <w:color w:val="1155CC"/>
            <w:u w:val="single"/>
          </w:rPr>
          <w:t xml:space="preserve"> No. 55</w:t>
        </w:r>
      </w:hyperlink>
      <w:r>
        <w:rPr>
          <w:rFonts w:ascii="Arial" w:eastAsia="Arial" w:hAnsi="Arial" w:cs="Arial"/>
        </w:rPr>
        <w:t xml:space="preserve"> and answer the following questi</w:t>
      </w:r>
      <w:r>
        <w:rPr>
          <w:rFonts w:ascii="Arial" w:eastAsia="Arial" w:hAnsi="Arial" w:cs="Arial"/>
        </w:rPr>
        <w:t>ons. Be prepared to discuss as a class.</w:t>
      </w:r>
    </w:p>
    <w:p w:rsidR="009271EE" w:rsidRDefault="009271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9330" w:type="dxa"/>
        <w:tblInd w:w="2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9271EE">
        <w:trPr>
          <w:trHeight w:val="375"/>
        </w:trPr>
        <w:tc>
          <w:tcPr>
            <w:tcW w:w="9330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1EE" w:rsidRDefault="00E16A21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How would you describe Madison’s vision? Do you find it persuasive? What are some of its strengths and weaknesses for his time? Are they the same today?</w:t>
            </w:r>
          </w:p>
        </w:tc>
      </w:tr>
      <w:tr w:rsidR="009271EE">
        <w:trPr>
          <w:trHeight w:val="2685"/>
        </w:trPr>
        <w:tc>
          <w:tcPr>
            <w:tcW w:w="93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71EE" w:rsidRDefault="009271EE">
            <w:pPr>
              <w:rPr>
                <w:rFonts w:ascii="Arial" w:eastAsia="Arial" w:hAnsi="Arial" w:cs="Arial"/>
                <w:color w:val="002169"/>
              </w:rPr>
            </w:pPr>
          </w:p>
        </w:tc>
      </w:tr>
      <w:tr w:rsidR="009271EE">
        <w:trPr>
          <w:trHeight w:val="19"/>
        </w:trPr>
        <w:tc>
          <w:tcPr>
            <w:tcW w:w="9330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71EE" w:rsidRDefault="00E16A21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Consider Madison’s arguments today. What challenges do modern developments like social media present to Madison’s vision?</w:t>
            </w:r>
          </w:p>
        </w:tc>
      </w:tr>
      <w:tr w:rsidR="009271EE">
        <w:trPr>
          <w:trHeight w:val="3600"/>
        </w:trPr>
        <w:tc>
          <w:tcPr>
            <w:tcW w:w="93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71EE" w:rsidRDefault="009271EE">
            <w:pPr>
              <w:rPr>
                <w:rFonts w:ascii="Arial" w:eastAsia="Arial" w:hAnsi="Arial" w:cs="Arial"/>
                <w:color w:val="002169"/>
              </w:rPr>
            </w:pPr>
          </w:p>
          <w:p w:rsidR="009271EE" w:rsidRDefault="009271EE">
            <w:pPr>
              <w:rPr>
                <w:rFonts w:ascii="Arial" w:eastAsia="Arial" w:hAnsi="Arial" w:cs="Arial"/>
                <w:color w:val="002169"/>
              </w:rPr>
            </w:pPr>
          </w:p>
          <w:p w:rsidR="009271EE" w:rsidRDefault="009271EE">
            <w:pPr>
              <w:rPr>
                <w:rFonts w:ascii="Arial" w:eastAsia="Arial" w:hAnsi="Arial" w:cs="Arial"/>
                <w:color w:val="002169"/>
              </w:rPr>
            </w:pPr>
          </w:p>
          <w:p w:rsidR="009271EE" w:rsidRDefault="009271EE">
            <w:pPr>
              <w:rPr>
                <w:rFonts w:ascii="Arial" w:eastAsia="Arial" w:hAnsi="Arial" w:cs="Arial"/>
                <w:color w:val="002169"/>
              </w:rPr>
            </w:pPr>
          </w:p>
          <w:p w:rsidR="009271EE" w:rsidRDefault="009271EE">
            <w:pPr>
              <w:rPr>
                <w:rFonts w:ascii="Arial" w:eastAsia="Arial" w:hAnsi="Arial" w:cs="Arial"/>
                <w:color w:val="002169"/>
              </w:rPr>
            </w:pPr>
          </w:p>
        </w:tc>
      </w:tr>
      <w:tr w:rsidR="009271EE">
        <w:trPr>
          <w:trHeight w:val="19"/>
        </w:trPr>
        <w:tc>
          <w:tcPr>
            <w:tcW w:w="9330" w:type="dxa"/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71EE" w:rsidRDefault="00E16A21">
            <w:pPr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lastRenderedPageBreak/>
              <w:t>Does Madison provide us with a vision that might address them?</w:t>
            </w:r>
          </w:p>
        </w:tc>
      </w:tr>
      <w:tr w:rsidR="009271EE">
        <w:trPr>
          <w:trHeight w:val="3000"/>
        </w:trPr>
        <w:tc>
          <w:tcPr>
            <w:tcW w:w="933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71EE" w:rsidRDefault="009271EE">
            <w:pPr>
              <w:rPr>
                <w:rFonts w:ascii="Arial" w:eastAsia="Arial" w:hAnsi="Arial" w:cs="Arial"/>
                <w:color w:val="002169"/>
              </w:rPr>
            </w:pPr>
          </w:p>
        </w:tc>
      </w:tr>
    </w:tbl>
    <w:p w:rsidR="009271EE" w:rsidRDefault="009271EE">
      <w:pPr>
        <w:spacing w:line="240" w:lineRule="auto"/>
        <w:rPr>
          <w:rFonts w:ascii="Arial" w:eastAsia="Arial" w:hAnsi="Arial" w:cs="Arial"/>
        </w:rPr>
      </w:pPr>
    </w:p>
    <w:sectPr w:rsidR="009271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21" w:rsidRDefault="00E16A21">
      <w:pPr>
        <w:spacing w:after="0" w:line="240" w:lineRule="auto"/>
      </w:pPr>
      <w:r>
        <w:separator/>
      </w:r>
    </w:p>
  </w:endnote>
  <w:endnote w:type="continuationSeparator" w:id="0">
    <w:p w:rsidR="00E16A21" w:rsidRDefault="00E1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EE" w:rsidRDefault="00E16A21">
    <w:pPr>
      <w:tabs>
        <w:tab w:val="left" w:pos="3305"/>
      </w:tabs>
      <w:spacing w:before="120" w:line="240" w:lineRule="auto"/>
      <w:jc w:val="center"/>
      <w:rPr>
        <w:rFonts w:ascii="Arial" w:eastAsia="Arial" w:hAnsi="Arial" w:cs="Arial"/>
        <w:b/>
        <w:color w:val="002169"/>
        <w:sz w:val="20"/>
        <w:szCs w:val="20"/>
      </w:rPr>
    </w:pPr>
    <w:r>
      <w:rPr>
        <w:rFonts w:ascii="Arial" w:eastAsia="Arial" w:hAnsi="Arial" w:cs="Arial"/>
        <w:b/>
        <w:noProof/>
        <w:color w:val="002169"/>
        <w:sz w:val="20"/>
        <w:szCs w:val="20"/>
      </w:rPr>
      <w:drawing>
        <wp:inline distT="114300" distB="114300" distL="114300" distR="114300">
          <wp:extent cx="2313637" cy="581099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21" w:rsidRDefault="00E16A21">
      <w:pPr>
        <w:spacing w:after="0" w:line="240" w:lineRule="auto"/>
      </w:pPr>
      <w:r>
        <w:separator/>
      </w:r>
    </w:p>
  </w:footnote>
  <w:footnote w:type="continuationSeparator" w:id="0">
    <w:p w:rsidR="00E16A21" w:rsidRDefault="00E1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EE" w:rsidRDefault="00E16A21">
    <w:pPr>
      <w:spacing w:after="0" w:line="312" w:lineRule="auto"/>
      <w:rPr>
        <w:rFonts w:ascii="Arial" w:eastAsia="Arial" w:hAnsi="Arial" w:cs="Arial"/>
        <w:b/>
        <w:color w:val="002169"/>
        <w:vertAlign w:val="subscript"/>
      </w:rPr>
    </w:pPr>
    <w:r>
      <w:rPr>
        <w:rFonts w:ascii="Arial" w:eastAsia="Arial" w:hAnsi="Arial" w:cs="Arial"/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l="0" t="0" r="0" b="0"/>
              <wp:wrapNone/>
              <wp:docPr id="17" name="Straight Arrow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271EE" w:rsidRDefault="00E16A21">
    <w:pPr>
      <w:spacing w:after="0" w:line="240" w:lineRule="auto"/>
      <w:rPr>
        <w:rFonts w:ascii="Arial" w:eastAsia="Arial" w:hAnsi="Arial" w:cs="Arial"/>
        <w:b/>
        <w:color w:val="002169"/>
      </w:rPr>
    </w:pPr>
    <w:r>
      <w:rPr>
        <w:rFonts w:ascii="Arial" w:eastAsia="Arial" w:hAnsi="Arial" w:cs="Arial"/>
        <w:color w:val="002169"/>
      </w:rPr>
      <w:t>Module 3: Road to the Convention</w:t>
    </w:r>
  </w:p>
  <w:p w:rsidR="009271EE" w:rsidRDefault="00E16A21">
    <w:pPr>
      <w:spacing w:after="0" w:line="240" w:lineRule="auto"/>
      <w:rPr>
        <w:rFonts w:ascii="Arial" w:eastAsia="Arial" w:hAnsi="Arial" w:cs="Arial"/>
        <w:color w:val="002169"/>
      </w:rPr>
    </w:pPr>
    <w:r>
      <w:rPr>
        <w:rFonts w:ascii="Arial" w:eastAsia="Arial" w:hAnsi="Arial" w:cs="Arial"/>
        <w:color w:val="002169"/>
      </w:rPr>
      <w:t>3.5 Activity Guide</w:t>
    </w:r>
  </w:p>
  <w:p w:rsidR="009271EE" w:rsidRDefault="009271EE">
    <w:pPr>
      <w:spacing w:after="0" w:line="240" w:lineRule="auto"/>
      <w:rPr>
        <w:rFonts w:ascii="Verdana" w:eastAsia="Verdana" w:hAnsi="Verdana" w:cs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EE"/>
    <w:rsid w:val="009271EE"/>
    <w:rsid w:val="009D2114"/>
    <w:rsid w:val="00E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03945-5516-4F1B-BF15-2A6FE2E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/>
    <w:unhideWhenUsed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93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4F7"/>
    <w:rPr>
      <w:color w:val="954F72" w:themeColor="followed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itutioncenter.org/education/classroom-resource-library/classroom/3.5-primary-source-the-federalist-pape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stitutioncenter.org/education/classroom-resource-library/classroom/3.5-primary-source-the-federalist-pap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stitutioncenter.org/education/classroom-resource-library/classroom/3.5-primary-source-the-federalist-pape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stitutioncenter.org/education/classroom-resource-library/classroom/3.5-primary-source-the-federalist-pa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titutioncenter.org/education/classroom-resource-library/classroom/3.5-primary-source-the-federalist-pape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uy3e/Yzj8r57wqSv6TeVu14Ciw==">AMUW2mXlhgDtlevJUT33NRHKr0YaQbf+v+yVx9uIZ/dXgO4asE6htmHgwi9eCnPZn+E6zyvMGgXqxeP8z1mfXOvV398cz0g1LBw157DTGheZJMzPDIWEwGY=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dcterms:created xsi:type="dcterms:W3CDTF">2023-04-28T14:13:00Z</dcterms:created>
  <dcterms:modified xsi:type="dcterms:W3CDTF">2023-04-28T14:13:00Z</dcterms:modified>
</cp:coreProperties>
</file>