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856" w:rsidRDefault="002A5856">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8"/>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2A5856">
        <w:trPr>
          <w:trHeight w:val="432"/>
          <w:jc w:val="center"/>
        </w:trPr>
        <w:tc>
          <w:tcPr>
            <w:tcW w:w="8505" w:type="dxa"/>
            <w:tcBorders>
              <w:top w:val="single" w:sz="18" w:space="0" w:color="002169"/>
              <w:left w:val="single" w:sz="18" w:space="0" w:color="002169"/>
              <w:bottom w:val="single" w:sz="18" w:space="0" w:color="002169"/>
              <w:right w:val="single" w:sz="18" w:space="0" w:color="002169"/>
            </w:tcBorders>
            <w:vAlign w:val="center"/>
          </w:tcPr>
          <w:p w:rsidR="002A5856" w:rsidRDefault="00F27A16">
            <w:pPr>
              <w:jc w:val="center"/>
              <w:rPr>
                <w:rFonts w:ascii="Arial" w:eastAsia="Arial" w:hAnsi="Arial" w:cs="Arial"/>
                <w:b/>
                <w:color w:val="002169"/>
                <w:sz w:val="32"/>
                <w:szCs w:val="32"/>
              </w:rPr>
            </w:pPr>
            <w:r>
              <w:rPr>
                <w:rFonts w:ascii="Arial" w:eastAsia="Arial" w:hAnsi="Arial" w:cs="Arial"/>
                <w:b/>
                <w:color w:val="002169"/>
                <w:sz w:val="32"/>
                <w:szCs w:val="32"/>
              </w:rPr>
              <w:t xml:space="preserve">THE CRITICAL PERIOD: THE YEARS </w:t>
            </w:r>
            <w:r>
              <w:rPr>
                <w:rFonts w:ascii="Arial" w:eastAsia="Arial" w:hAnsi="Arial" w:cs="Arial"/>
                <w:b/>
                <w:color w:val="002169"/>
                <w:sz w:val="32"/>
                <w:szCs w:val="32"/>
              </w:rPr>
              <w:br/>
              <w:t xml:space="preserve">BETWEEN THE AMERICAN REVOLUTION AND </w:t>
            </w:r>
            <w:r>
              <w:rPr>
                <w:rFonts w:ascii="Arial" w:eastAsia="Arial" w:hAnsi="Arial" w:cs="Arial"/>
                <w:b/>
                <w:color w:val="002169"/>
                <w:sz w:val="32"/>
                <w:szCs w:val="32"/>
              </w:rPr>
              <w:br/>
              <w:t>THE CONSTITUTIONAL CONVENTION</w:t>
            </w:r>
          </w:p>
        </w:tc>
      </w:tr>
    </w:tbl>
    <w:p w:rsidR="002A5856" w:rsidRDefault="002A5856">
      <w:pPr>
        <w:spacing w:after="0" w:line="276" w:lineRule="auto"/>
        <w:jc w:val="center"/>
        <w:rPr>
          <w:rFonts w:ascii="Arial" w:eastAsia="Arial" w:hAnsi="Arial" w:cs="Arial"/>
          <w:color w:val="000000"/>
        </w:rPr>
      </w:pPr>
    </w:p>
    <w:p w:rsidR="002A5856" w:rsidRDefault="00F27A16">
      <w:pPr>
        <w:spacing w:after="0" w:line="276" w:lineRule="auto"/>
        <w:rPr>
          <w:rFonts w:ascii="Arial" w:eastAsia="Arial" w:hAnsi="Arial" w:cs="Arial"/>
          <w:color w:val="000000"/>
        </w:rPr>
      </w:pPr>
      <w:r>
        <w:rPr>
          <w:rFonts w:ascii="Arial" w:eastAsia="Arial" w:hAnsi="Arial" w:cs="Arial"/>
          <w:color w:val="000000"/>
        </w:rPr>
        <w:t>In this activity, you will identify the powers of the government under the Articles of Confederation, learn why it was designed that way, and identify some of the problems that emerge from its flaws. The one thing to remember about the Articles of Confeder</w:t>
      </w:r>
      <w:r>
        <w:rPr>
          <w:rFonts w:ascii="Arial" w:eastAsia="Arial" w:hAnsi="Arial" w:cs="Arial"/>
          <w:color w:val="000000"/>
        </w:rPr>
        <w:t>ation is that it created a weak national government—a “league of friendship”—one that largely preserved state power (and independence).</w:t>
      </w:r>
    </w:p>
    <w:p w:rsidR="002A5856" w:rsidRDefault="00F27A16">
      <w:pPr>
        <w:spacing w:after="0" w:line="276" w:lineRule="auto"/>
        <w:jc w:val="center"/>
        <w:rPr>
          <w:rFonts w:ascii="Arial" w:eastAsia="Arial" w:hAnsi="Arial" w:cs="Arial"/>
        </w:rPr>
      </w:pPr>
      <w:r>
        <w:rPr>
          <w:rFonts w:ascii="Arial" w:eastAsia="Arial" w:hAnsi="Arial" w:cs="Arial"/>
        </w:rPr>
        <w:t>___________</w:t>
      </w:r>
    </w:p>
    <w:p w:rsidR="002A5856" w:rsidRDefault="002A5856">
      <w:pPr>
        <w:spacing w:after="0" w:line="276" w:lineRule="auto"/>
        <w:jc w:val="center"/>
        <w:rPr>
          <w:rFonts w:ascii="Arial" w:eastAsia="Arial" w:hAnsi="Arial" w:cs="Arial"/>
        </w:rPr>
      </w:pPr>
    </w:p>
    <w:p w:rsidR="002A5856" w:rsidRDefault="00F27A16">
      <w:pPr>
        <w:spacing w:line="240" w:lineRule="auto"/>
        <w:rPr>
          <w:rFonts w:ascii="Arial" w:eastAsia="Arial" w:hAnsi="Arial" w:cs="Arial"/>
        </w:rPr>
      </w:pPr>
      <w:r>
        <w:rPr>
          <w:rFonts w:ascii="Arial" w:eastAsia="Arial" w:hAnsi="Arial" w:cs="Arial"/>
        </w:rPr>
        <w:t xml:space="preserve">Read information about the Articles of Confederation in </w:t>
      </w:r>
      <w:hyperlink r:id="rId7">
        <w:r>
          <w:rPr>
            <w:rFonts w:ascii="Arial" w:eastAsia="Arial" w:hAnsi="Arial" w:cs="Arial"/>
            <w:color w:val="1155CC"/>
            <w:u w:val="single"/>
          </w:rPr>
          <w:t>Info Brief: The Road to the Convention</w:t>
        </w:r>
      </w:hyperlink>
      <w:r>
        <w:rPr>
          <w:rFonts w:ascii="Arial" w:eastAsia="Arial" w:hAnsi="Arial" w:cs="Arial"/>
        </w:rPr>
        <w:t>.</w:t>
      </w:r>
    </w:p>
    <w:p w:rsidR="002A5856" w:rsidRDefault="00F27A16">
      <w:pPr>
        <w:spacing w:line="240" w:lineRule="auto"/>
        <w:rPr>
          <w:rFonts w:ascii="Arial" w:eastAsia="Arial" w:hAnsi="Arial" w:cs="Arial"/>
        </w:rPr>
      </w:pPr>
      <w:r>
        <w:rPr>
          <w:rFonts w:ascii="Arial" w:eastAsia="Arial" w:hAnsi="Arial" w:cs="Arial"/>
        </w:rPr>
        <w:t>Complete the chart to summarize the information.</w:t>
      </w:r>
    </w:p>
    <w:p w:rsidR="002A5856" w:rsidRDefault="002A5856">
      <w:pPr>
        <w:spacing w:after="0" w:line="240" w:lineRule="auto"/>
        <w:rPr>
          <w:rFonts w:ascii="Arial" w:eastAsia="Arial" w:hAnsi="Arial" w:cs="Arial"/>
          <w:sz w:val="24"/>
          <w:szCs w:val="24"/>
        </w:rPr>
      </w:pPr>
    </w:p>
    <w:tbl>
      <w:tblPr>
        <w:tblStyle w:val="a9"/>
        <w:tblW w:w="9855" w:type="dxa"/>
        <w:tblInd w:w="-144" w:type="dxa"/>
        <w:tblBorders>
          <w:top w:val="single" w:sz="12" w:space="0" w:color="00BCCA"/>
          <w:left w:val="single" w:sz="12" w:space="0" w:color="00BCCA"/>
          <w:bottom w:val="single" w:sz="12" w:space="0" w:color="00BCCA"/>
          <w:right w:val="single" w:sz="12" w:space="0" w:color="00BCCA"/>
          <w:insideH w:val="single" w:sz="12" w:space="0" w:color="00BCCA"/>
          <w:insideV w:val="single" w:sz="12" w:space="0" w:color="00BCCA"/>
        </w:tblBorders>
        <w:tblLayout w:type="fixed"/>
        <w:tblLook w:val="0400" w:firstRow="0" w:lastRow="0" w:firstColumn="0" w:lastColumn="0" w:noHBand="0" w:noVBand="1"/>
      </w:tblPr>
      <w:tblGrid>
        <w:gridCol w:w="3285"/>
        <w:gridCol w:w="3000"/>
        <w:gridCol w:w="3570"/>
      </w:tblGrid>
      <w:tr w:rsidR="002A5856">
        <w:trPr>
          <w:trHeight w:val="303"/>
        </w:trPr>
        <w:tc>
          <w:tcPr>
            <w:tcW w:w="3285" w:type="dxa"/>
            <w:shd w:val="clear" w:color="auto" w:fill="F3F3F3"/>
            <w:tcMar>
              <w:top w:w="72" w:type="dxa"/>
              <w:left w:w="144" w:type="dxa"/>
              <w:bottom w:w="72" w:type="dxa"/>
              <w:right w:w="144" w:type="dxa"/>
            </w:tcMar>
            <w:vAlign w:val="center"/>
          </w:tcPr>
          <w:p w:rsidR="002A5856" w:rsidRDefault="00F27A16">
            <w:pPr>
              <w:spacing w:after="20"/>
              <w:jc w:val="center"/>
              <w:rPr>
                <w:rFonts w:ascii="Arial" w:eastAsia="Arial" w:hAnsi="Arial" w:cs="Arial"/>
                <w:color w:val="002169"/>
              </w:rPr>
            </w:pPr>
            <w:r>
              <w:rPr>
                <w:rFonts w:ascii="Arial" w:eastAsia="Arial" w:hAnsi="Arial" w:cs="Arial"/>
                <w:color w:val="002169"/>
              </w:rPr>
              <w:t xml:space="preserve">Feature of the </w:t>
            </w:r>
            <w:r>
              <w:rPr>
                <w:rFonts w:ascii="Arial" w:eastAsia="Arial" w:hAnsi="Arial" w:cs="Arial"/>
                <w:color w:val="002169"/>
              </w:rPr>
              <w:br/>
              <w:t>Articles of Confederation</w:t>
            </w:r>
          </w:p>
          <w:p w:rsidR="002A5856" w:rsidRDefault="00F27A16">
            <w:pPr>
              <w:spacing w:after="20"/>
              <w:jc w:val="center"/>
              <w:rPr>
                <w:rFonts w:ascii="Arial" w:eastAsia="Arial" w:hAnsi="Arial" w:cs="Arial"/>
                <w:i/>
                <w:color w:val="002169"/>
              </w:rPr>
            </w:pPr>
            <w:r>
              <w:rPr>
                <w:rFonts w:ascii="Arial" w:eastAsia="Arial" w:hAnsi="Arial" w:cs="Arial"/>
                <w:i/>
                <w:color w:val="002169"/>
              </w:rPr>
              <w:br/>
            </w:r>
            <w:r>
              <w:rPr>
                <w:rFonts w:ascii="Arial" w:eastAsia="Arial" w:hAnsi="Arial" w:cs="Arial"/>
                <w:i/>
                <w:color w:val="002169"/>
              </w:rPr>
              <w:t>What is actually included in the document?</w:t>
            </w:r>
          </w:p>
        </w:tc>
        <w:tc>
          <w:tcPr>
            <w:tcW w:w="3000" w:type="dxa"/>
            <w:shd w:val="clear" w:color="auto" w:fill="F3F3F3"/>
            <w:tcMar>
              <w:top w:w="72" w:type="dxa"/>
              <w:left w:w="144" w:type="dxa"/>
              <w:bottom w:w="72" w:type="dxa"/>
              <w:right w:w="144" w:type="dxa"/>
            </w:tcMar>
            <w:vAlign w:val="center"/>
          </w:tcPr>
          <w:p w:rsidR="002A5856" w:rsidRDefault="00F27A16">
            <w:pPr>
              <w:spacing w:after="20"/>
              <w:jc w:val="center"/>
              <w:rPr>
                <w:rFonts w:ascii="Arial" w:eastAsia="Arial" w:hAnsi="Arial" w:cs="Arial"/>
                <w:color w:val="002169"/>
              </w:rPr>
            </w:pPr>
            <w:r>
              <w:rPr>
                <w:rFonts w:ascii="Arial" w:eastAsia="Arial" w:hAnsi="Arial" w:cs="Arial"/>
                <w:color w:val="002169"/>
              </w:rPr>
              <w:t>Purpose</w:t>
            </w:r>
            <w:r>
              <w:rPr>
                <w:rFonts w:ascii="Arial" w:eastAsia="Arial" w:hAnsi="Arial" w:cs="Arial"/>
                <w:color w:val="002169"/>
              </w:rPr>
              <w:br/>
              <w:t xml:space="preserve">of this feature </w:t>
            </w:r>
          </w:p>
          <w:p w:rsidR="002A5856" w:rsidRDefault="00F27A16">
            <w:pPr>
              <w:spacing w:after="20"/>
              <w:jc w:val="center"/>
              <w:rPr>
                <w:rFonts w:ascii="Arial" w:eastAsia="Arial" w:hAnsi="Arial" w:cs="Arial"/>
                <w:i/>
                <w:color w:val="002169"/>
              </w:rPr>
            </w:pPr>
            <w:r>
              <w:rPr>
                <w:rFonts w:ascii="Arial" w:eastAsia="Arial" w:hAnsi="Arial" w:cs="Arial"/>
                <w:i/>
                <w:color w:val="002169"/>
              </w:rPr>
              <w:br/>
              <w:t>Why might that be included?</w:t>
            </w:r>
          </w:p>
        </w:tc>
        <w:tc>
          <w:tcPr>
            <w:tcW w:w="3570" w:type="dxa"/>
            <w:shd w:val="clear" w:color="auto" w:fill="F3F3F3"/>
            <w:vAlign w:val="center"/>
          </w:tcPr>
          <w:p w:rsidR="002A5856" w:rsidRDefault="00F27A16">
            <w:pPr>
              <w:spacing w:after="20"/>
              <w:jc w:val="center"/>
              <w:rPr>
                <w:rFonts w:ascii="Arial" w:eastAsia="Arial" w:hAnsi="Arial" w:cs="Arial"/>
                <w:color w:val="002169"/>
              </w:rPr>
            </w:pPr>
            <w:r>
              <w:rPr>
                <w:rFonts w:ascii="Arial" w:eastAsia="Arial" w:hAnsi="Arial" w:cs="Arial"/>
                <w:color w:val="002169"/>
              </w:rPr>
              <w:t xml:space="preserve">Potential Problem </w:t>
            </w:r>
          </w:p>
          <w:p w:rsidR="002A5856" w:rsidRDefault="00F27A16">
            <w:pPr>
              <w:spacing w:after="20"/>
              <w:jc w:val="center"/>
              <w:rPr>
                <w:rFonts w:ascii="Arial" w:eastAsia="Arial" w:hAnsi="Arial" w:cs="Arial"/>
                <w:color w:val="002169"/>
              </w:rPr>
            </w:pPr>
            <w:r>
              <w:rPr>
                <w:rFonts w:ascii="Arial" w:eastAsia="Arial" w:hAnsi="Arial" w:cs="Arial"/>
                <w:color w:val="002169"/>
              </w:rPr>
              <w:t>with this feature</w:t>
            </w:r>
          </w:p>
          <w:p w:rsidR="002A5856" w:rsidRDefault="00F27A16">
            <w:pPr>
              <w:spacing w:after="20"/>
              <w:jc w:val="center"/>
              <w:rPr>
                <w:rFonts w:ascii="Arial" w:eastAsia="Arial" w:hAnsi="Arial" w:cs="Arial"/>
                <w:i/>
                <w:color w:val="002169"/>
              </w:rPr>
            </w:pPr>
            <w:r>
              <w:rPr>
                <w:rFonts w:ascii="Arial" w:eastAsia="Arial" w:hAnsi="Arial" w:cs="Arial"/>
                <w:i/>
                <w:color w:val="002169"/>
              </w:rPr>
              <w:br/>
              <w:t>What are some potential problems this feature may cause?</w:t>
            </w:r>
          </w:p>
        </w:tc>
      </w:tr>
      <w:tr w:rsidR="002A5856">
        <w:trPr>
          <w:trHeight w:val="2597"/>
        </w:trPr>
        <w:tc>
          <w:tcPr>
            <w:tcW w:w="3285" w:type="dxa"/>
            <w:shd w:val="clear" w:color="auto" w:fill="auto"/>
            <w:tcMar>
              <w:top w:w="72" w:type="dxa"/>
              <w:left w:w="144" w:type="dxa"/>
              <w:bottom w:w="72" w:type="dxa"/>
              <w:right w:w="144" w:type="dxa"/>
            </w:tcMar>
            <w:vAlign w:val="center"/>
          </w:tcPr>
          <w:p w:rsidR="002A5856" w:rsidRDefault="002A5856">
            <w:pPr>
              <w:jc w:val="center"/>
              <w:rPr>
                <w:rFonts w:ascii="Arial" w:eastAsia="Arial" w:hAnsi="Arial" w:cs="Arial"/>
                <w:color w:val="002169"/>
              </w:rPr>
            </w:pPr>
          </w:p>
        </w:tc>
        <w:tc>
          <w:tcPr>
            <w:tcW w:w="3000" w:type="dxa"/>
            <w:tcMar>
              <w:top w:w="72" w:type="dxa"/>
              <w:left w:w="144" w:type="dxa"/>
              <w:bottom w:w="72" w:type="dxa"/>
              <w:right w:w="144" w:type="dxa"/>
            </w:tcMar>
            <w:vAlign w:val="center"/>
          </w:tcPr>
          <w:p w:rsidR="002A5856" w:rsidRDefault="002A5856">
            <w:pPr>
              <w:jc w:val="center"/>
              <w:rPr>
                <w:rFonts w:ascii="Arial" w:eastAsia="Arial" w:hAnsi="Arial" w:cs="Arial"/>
                <w:color w:val="002169"/>
              </w:rPr>
            </w:pPr>
          </w:p>
        </w:tc>
        <w:tc>
          <w:tcPr>
            <w:tcW w:w="3570" w:type="dxa"/>
          </w:tcPr>
          <w:p w:rsidR="002A5856" w:rsidRDefault="002A5856">
            <w:pPr>
              <w:jc w:val="center"/>
              <w:rPr>
                <w:rFonts w:ascii="Arial" w:eastAsia="Arial" w:hAnsi="Arial" w:cs="Arial"/>
                <w:color w:val="002169"/>
              </w:rPr>
            </w:pPr>
          </w:p>
        </w:tc>
      </w:tr>
      <w:tr w:rsidR="002A5856">
        <w:trPr>
          <w:trHeight w:val="2597"/>
        </w:trPr>
        <w:tc>
          <w:tcPr>
            <w:tcW w:w="3285" w:type="dxa"/>
            <w:shd w:val="clear" w:color="auto" w:fill="auto"/>
            <w:tcMar>
              <w:top w:w="72" w:type="dxa"/>
              <w:left w:w="144" w:type="dxa"/>
              <w:bottom w:w="72" w:type="dxa"/>
              <w:right w:w="144" w:type="dxa"/>
            </w:tcMar>
            <w:vAlign w:val="center"/>
          </w:tcPr>
          <w:p w:rsidR="002A5856" w:rsidRDefault="002A5856">
            <w:pPr>
              <w:jc w:val="center"/>
              <w:rPr>
                <w:rFonts w:ascii="Arial" w:eastAsia="Arial" w:hAnsi="Arial" w:cs="Arial"/>
                <w:color w:val="002169"/>
              </w:rPr>
            </w:pPr>
          </w:p>
        </w:tc>
        <w:tc>
          <w:tcPr>
            <w:tcW w:w="3000" w:type="dxa"/>
            <w:tcMar>
              <w:top w:w="72" w:type="dxa"/>
              <w:left w:w="144" w:type="dxa"/>
              <w:bottom w:w="72" w:type="dxa"/>
              <w:right w:w="144" w:type="dxa"/>
            </w:tcMar>
            <w:vAlign w:val="center"/>
          </w:tcPr>
          <w:p w:rsidR="002A5856" w:rsidRDefault="002A5856">
            <w:pPr>
              <w:rPr>
                <w:rFonts w:ascii="Arial" w:eastAsia="Arial" w:hAnsi="Arial" w:cs="Arial"/>
                <w:color w:val="002169"/>
              </w:rPr>
            </w:pPr>
          </w:p>
        </w:tc>
        <w:tc>
          <w:tcPr>
            <w:tcW w:w="3570" w:type="dxa"/>
          </w:tcPr>
          <w:p w:rsidR="002A5856" w:rsidRDefault="002A5856">
            <w:pPr>
              <w:rPr>
                <w:rFonts w:ascii="Arial" w:eastAsia="Arial" w:hAnsi="Arial" w:cs="Arial"/>
                <w:color w:val="002169"/>
              </w:rPr>
            </w:pPr>
          </w:p>
        </w:tc>
      </w:tr>
      <w:tr w:rsidR="002A5856" w:rsidTr="00DC16D5">
        <w:trPr>
          <w:trHeight w:val="1410"/>
        </w:trPr>
        <w:tc>
          <w:tcPr>
            <w:tcW w:w="3285" w:type="dxa"/>
            <w:shd w:val="clear" w:color="auto" w:fill="F3F3F3"/>
            <w:tcMar>
              <w:top w:w="72" w:type="dxa"/>
              <w:left w:w="144" w:type="dxa"/>
              <w:bottom w:w="72" w:type="dxa"/>
              <w:right w:w="144" w:type="dxa"/>
            </w:tcMar>
            <w:vAlign w:val="center"/>
          </w:tcPr>
          <w:p w:rsidR="002A5856" w:rsidRDefault="00F27A16">
            <w:pPr>
              <w:spacing w:after="20"/>
              <w:jc w:val="center"/>
              <w:rPr>
                <w:rFonts w:ascii="Arial" w:eastAsia="Arial" w:hAnsi="Arial" w:cs="Arial"/>
                <w:color w:val="002169"/>
              </w:rPr>
            </w:pPr>
            <w:r>
              <w:rPr>
                <w:rFonts w:ascii="Arial" w:eastAsia="Arial" w:hAnsi="Arial" w:cs="Arial"/>
                <w:color w:val="002169"/>
              </w:rPr>
              <w:lastRenderedPageBreak/>
              <w:t xml:space="preserve">Feature of the </w:t>
            </w:r>
            <w:r>
              <w:rPr>
                <w:rFonts w:ascii="Arial" w:eastAsia="Arial" w:hAnsi="Arial" w:cs="Arial"/>
                <w:color w:val="002169"/>
              </w:rPr>
              <w:br/>
              <w:t>Articles of Confederation</w:t>
            </w:r>
          </w:p>
          <w:p w:rsidR="002A5856" w:rsidRDefault="00F27A16">
            <w:pPr>
              <w:spacing w:after="20"/>
              <w:jc w:val="center"/>
              <w:rPr>
                <w:rFonts w:ascii="Arial" w:eastAsia="Arial" w:hAnsi="Arial" w:cs="Arial"/>
                <w:i/>
                <w:color w:val="002169"/>
              </w:rPr>
            </w:pPr>
            <w:r>
              <w:rPr>
                <w:rFonts w:ascii="Arial" w:eastAsia="Arial" w:hAnsi="Arial" w:cs="Arial"/>
                <w:i/>
                <w:color w:val="002169"/>
              </w:rPr>
              <w:br/>
            </w:r>
            <w:r>
              <w:rPr>
                <w:rFonts w:ascii="Arial" w:eastAsia="Arial" w:hAnsi="Arial" w:cs="Arial"/>
                <w:i/>
                <w:color w:val="002169"/>
              </w:rPr>
              <w:t>What is actually included in the document?</w:t>
            </w:r>
          </w:p>
        </w:tc>
        <w:tc>
          <w:tcPr>
            <w:tcW w:w="3000" w:type="dxa"/>
            <w:shd w:val="clear" w:color="auto" w:fill="F3F3F3"/>
            <w:tcMar>
              <w:top w:w="72" w:type="dxa"/>
              <w:left w:w="144" w:type="dxa"/>
              <w:bottom w:w="72" w:type="dxa"/>
              <w:right w:w="144" w:type="dxa"/>
            </w:tcMar>
            <w:vAlign w:val="center"/>
          </w:tcPr>
          <w:p w:rsidR="002A5856" w:rsidRDefault="00F27A16">
            <w:pPr>
              <w:spacing w:after="20"/>
              <w:jc w:val="center"/>
              <w:rPr>
                <w:rFonts w:ascii="Arial" w:eastAsia="Arial" w:hAnsi="Arial" w:cs="Arial"/>
                <w:color w:val="002169"/>
              </w:rPr>
            </w:pPr>
            <w:r>
              <w:rPr>
                <w:rFonts w:ascii="Arial" w:eastAsia="Arial" w:hAnsi="Arial" w:cs="Arial"/>
                <w:color w:val="002169"/>
              </w:rPr>
              <w:t>Purpose</w:t>
            </w:r>
            <w:r>
              <w:rPr>
                <w:rFonts w:ascii="Arial" w:eastAsia="Arial" w:hAnsi="Arial" w:cs="Arial"/>
                <w:color w:val="002169"/>
              </w:rPr>
              <w:br/>
              <w:t xml:space="preserve">of this feature </w:t>
            </w:r>
          </w:p>
          <w:p w:rsidR="002A5856" w:rsidRDefault="00F27A16">
            <w:pPr>
              <w:spacing w:after="20"/>
              <w:jc w:val="center"/>
              <w:rPr>
                <w:rFonts w:ascii="Arial" w:eastAsia="Arial" w:hAnsi="Arial" w:cs="Arial"/>
                <w:i/>
                <w:color w:val="002169"/>
              </w:rPr>
            </w:pPr>
            <w:r>
              <w:rPr>
                <w:rFonts w:ascii="Arial" w:eastAsia="Arial" w:hAnsi="Arial" w:cs="Arial"/>
                <w:i/>
                <w:color w:val="002169"/>
              </w:rPr>
              <w:br/>
              <w:t>Why might that be included?</w:t>
            </w:r>
          </w:p>
        </w:tc>
        <w:tc>
          <w:tcPr>
            <w:tcW w:w="3570" w:type="dxa"/>
            <w:shd w:val="clear" w:color="auto" w:fill="F3F3F3"/>
            <w:vAlign w:val="center"/>
          </w:tcPr>
          <w:p w:rsidR="002A5856" w:rsidRDefault="00F27A16">
            <w:pPr>
              <w:spacing w:after="20"/>
              <w:jc w:val="center"/>
              <w:rPr>
                <w:rFonts w:ascii="Arial" w:eastAsia="Arial" w:hAnsi="Arial" w:cs="Arial"/>
                <w:color w:val="002169"/>
              </w:rPr>
            </w:pPr>
            <w:r>
              <w:rPr>
                <w:rFonts w:ascii="Arial" w:eastAsia="Arial" w:hAnsi="Arial" w:cs="Arial"/>
                <w:color w:val="002169"/>
              </w:rPr>
              <w:t xml:space="preserve">Potential Problem </w:t>
            </w:r>
          </w:p>
          <w:p w:rsidR="002A5856" w:rsidRDefault="00F27A16">
            <w:pPr>
              <w:spacing w:after="20"/>
              <w:jc w:val="center"/>
              <w:rPr>
                <w:rFonts w:ascii="Arial" w:eastAsia="Arial" w:hAnsi="Arial" w:cs="Arial"/>
                <w:color w:val="002169"/>
              </w:rPr>
            </w:pPr>
            <w:r>
              <w:rPr>
                <w:rFonts w:ascii="Arial" w:eastAsia="Arial" w:hAnsi="Arial" w:cs="Arial"/>
                <w:color w:val="002169"/>
              </w:rPr>
              <w:t>with this feature</w:t>
            </w:r>
          </w:p>
          <w:p w:rsidR="002A5856" w:rsidRDefault="00F27A16">
            <w:pPr>
              <w:spacing w:after="20"/>
              <w:jc w:val="center"/>
              <w:rPr>
                <w:rFonts w:ascii="Arial" w:eastAsia="Arial" w:hAnsi="Arial" w:cs="Arial"/>
                <w:i/>
                <w:color w:val="002169"/>
              </w:rPr>
            </w:pPr>
            <w:r>
              <w:rPr>
                <w:rFonts w:ascii="Arial" w:eastAsia="Arial" w:hAnsi="Arial" w:cs="Arial"/>
                <w:i/>
                <w:color w:val="002169"/>
              </w:rPr>
              <w:br/>
              <w:t>What are some potential problems this feature may cause?</w:t>
            </w:r>
          </w:p>
        </w:tc>
      </w:tr>
      <w:tr w:rsidR="002A5856">
        <w:trPr>
          <w:trHeight w:val="2597"/>
        </w:trPr>
        <w:tc>
          <w:tcPr>
            <w:tcW w:w="3285" w:type="dxa"/>
            <w:shd w:val="clear" w:color="auto" w:fill="auto"/>
            <w:tcMar>
              <w:top w:w="72" w:type="dxa"/>
              <w:left w:w="144" w:type="dxa"/>
              <w:bottom w:w="72" w:type="dxa"/>
              <w:right w:w="144" w:type="dxa"/>
            </w:tcMar>
            <w:vAlign w:val="center"/>
          </w:tcPr>
          <w:p w:rsidR="002A5856" w:rsidRDefault="002A5856">
            <w:pPr>
              <w:jc w:val="center"/>
              <w:rPr>
                <w:rFonts w:ascii="Arial" w:eastAsia="Arial" w:hAnsi="Arial" w:cs="Arial"/>
                <w:color w:val="002169"/>
              </w:rPr>
            </w:pPr>
          </w:p>
        </w:tc>
        <w:tc>
          <w:tcPr>
            <w:tcW w:w="3000" w:type="dxa"/>
            <w:tcMar>
              <w:top w:w="72" w:type="dxa"/>
              <w:left w:w="144" w:type="dxa"/>
              <w:bottom w:w="72" w:type="dxa"/>
              <w:right w:w="144" w:type="dxa"/>
            </w:tcMar>
            <w:vAlign w:val="center"/>
          </w:tcPr>
          <w:p w:rsidR="002A5856" w:rsidRDefault="002A5856">
            <w:pPr>
              <w:rPr>
                <w:rFonts w:ascii="Arial" w:eastAsia="Arial" w:hAnsi="Arial" w:cs="Arial"/>
                <w:color w:val="002169"/>
              </w:rPr>
            </w:pPr>
          </w:p>
        </w:tc>
        <w:tc>
          <w:tcPr>
            <w:tcW w:w="3570" w:type="dxa"/>
          </w:tcPr>
          <w:p w:rsidR="002A5856" w:rsidRDefault="002A5856">
            <w:pPr>
              <w:rPr>
                <w:rFonts w:ascii="Arial" w:eastAsia="Arial" w:hAnsi="Arial" w:cs="Arial"/>
                <w:color w:val="002169"/>
              </w:rPr>
            </w:pPr>
          </w:p>
        </w:tc>
      </w:tr>
      <w:tr w:rsidR="002A5856">
        <w:trPr>
          <w:trHeight w:val="2597"/>
        </w:trPr>
        <w:tc>
          <w:tcPr>
            <w:tcW w:w="3285" w:type="dxa"/>
            <w:shd w:val="clear" w:color="auto" w:fill="auto"/>
            <w:tcMar>
              <w:top w:w="72" w:type="dxa"/>
              <w:left w:w="144" w:type="dxa"/>
              <w:bottom w:w="72" w:type="dxa"/>
              <w:right w:w="144" w:type="dxa"/>
            </w:tcMar>
            <w:vAlign w:val="center"/>
          </w:tcPr>
          <w:p w:rsidR="002A5856" w:rsidRDefault="002A5856">
            <w:pPr>
              <w:jc w:val="center"/>
              <w:rPr>
                <w:rFonts w:ascii="Arial" w:eastAsia="Arial" w:hAnsi="Arial" w:cs="Arial"/>
                <w:color w:val="002169"/>
              </w:rPr>
            </w:pPr>
          </w:p>
        </w:tc>
        <w:tc>
          <w:tcPr>
            <w:tcW w:w="3000" w:type="dxa"/>
            <w:tcMar>
              <w:top w:w="72" w:type="dxa"/>
              <w:left w:w="144" w:type="dxa"/>
              <w:bottom w:w="72" w:type="dxa"/>
              <w:right w:w="144" w:type="dxa"/>
            </w:tcMar>
            <w:vAlign w:val="center"/>
          </w:tcPr>
          <w:p w:rsidR="002A5856" w:rsidRDefault="002A5856">
            <w:pPr>
              <w:rPr>
                <w:rFonts w:ascii="Arial" w:eastAsia="Arial" w:hAnsi="Arial" w:cs="Arial"/>
                <w:color w:val="002169"/>
              </w:rPr>
            </w:pPr>
          </w:p>
        </w:tc>
        <w:tc>
          <w:tcPr>
            <w:tcW w:w="3570" w:type="dxa"/>
          </w:tcPr>
          <w:p w:rsidR="002A5856" w:rsidRDefault="002A5856">
            <w:pPr>
              <w:rPr>
                <w:rFonts w:ascii="Arial" w:eastAsia="Arial" w:hAnsi="Arial" w:cs="Arial"/>
                <w:color w:val="002169"/>
              </w:rPr>
            </w:pPr>
          </w:p>
        </w:tc>
      </w:tr>
    </w:tbl>
    <w:p w:rsidR="002A5856" w:rsidRDefault="002A5856">
      <w:pPr>
        <w:spacing w:line="240" w:lineRule="auto"/>
        <w:rPr>
          <w:rFonts w:ascii="Arial" w:eastAsia="Arial" w:hAnsi="Arial" w:cs="Arial"/>
        </w:rPr>
      </w:pPr>
    </w:p>
    <w:p w:rsidR="002A5856" w:rsidRDefault="002A5856">
      <w:pPr>
        <w:spacing w:line="240" w:lineRule="auto"/>
        <w:rPr>
          <w:rFonts w:ascii="Arial" w:eastAsia="Arial" w:hAnsi="Arial" w:cs="Arial"/>
        </w:rPr>
      </w:pPr>
    </w:p>
    <w:sectPr w:rsidR="002A585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A16" w:rsidRDefault="00F27A16">
      <w:pPr>
        <w:spacing w:after="0" w:line="240" w:lineRule="auto"/>
      </w:pPr>
      <w:r>
        <w:separator/>
      </w:r>
    </w:p>
  </w:endnote>
  <w:endnote w:type="continuationSeparator" w:id="0">
    <w:p w:rsidR="00F27A16" w:rsidRDefault="00F2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56" w:rsidRDefault="00F27A16">
    <w:pPr>
      <w:tabs>
        <w:tab w:val="left" w:pos="3305"/>
      </w:tabs>
      <w:spacing w:before="120" w:line="240" w:lineRule="auto"/>
      <w:jc w:val="center"/>
      <w:rPr>
        <w:rFonts w:ascii="Arial" w:eastAsia="Arial" w:hAnsi="Arial" w:cs="Arial"/>
        <w:b/>
        <w:color w:val="002169"/>
        <w:sz w:val="20"/>
        <w:szCs w:val="20"/>
      </w:rPr>
    </w:pPr>
    <w:r>
      <w:rPr>
        <w:rFonts w:ascii="Arial" w:eastAsia="Arial" w:hAnsi="Arial" w:cs="Arial"/>
        <w:b/>
        <w:noProof/>
        <w:color w:val="002169"/>
        <w:sz w:val="20"/>
        <w:szCs w:val="20"/>
      </w:rPr>
      <w:drawing>
        <wp:inline distT="114300" distB="114300" distL="114300" distR="114300">
          <wp:extent cx="2313637" cy="581099"/>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A16" w:rsidRDefault="00F27A16">
      <w:pPr>
        <w:spacing w:after="0" w:line="240" w:lineRule="auto"/>
      </w:pPr>
      <w:r>
        <w:separator/>
      </w:r>
    </w:p>
  </w:footnote>
  <w:footnote w:type="continuationSeparator" w:id="0">
    <w:p w:rsidR="00F27A16" w:rsidRDefault="00F27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56" w:rsidRDefault="00F27A16">
    <w:pPr>
      <w:spacing w:after="0" w:line="312" w:lineRule="auto"/>
      <w:rPr>
        <w:rFonts w:ascii="Arial" w:eastAsia="Arial" w:hAnsi="Arial" w:cs="Arial"/>
        <w:b/>
        <w:color w:val="002169"/>
        <w:vertAlign w:val="subscript"/>
      </w:rPr>
    </w:pPr>
    <w:r>
      <w:rPr>
        <w:rFonts w:ascii="Arial" w:eastAsia="Arial" w:hAnsi="Arial" w:cs="Arial"/>
        <w:b/>
        <w:color w:val="002169"/>
      </w:rPr>
      <w:t>CONSTITUTION 101</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139700</wp:posOffset>
              </wp:positionV>
              <wp:extent cx="3152648" cy="44239"/>
              <wp:effectExtent l="0" t="0" r="0" b="0"/>
              <wp:wrapNone/>
              <wp:docPr id="17" name="Straight Arrow Connector 17"/>
              <wp:cNvGraphicFramePr/>
              <a:graphic xmlns:a="http://schemas.openxmlformats.org/drawingml/2006/main">
                <a:graphicData uri="http://schemas.microsoft.com/office/word/2010/wordprocessingShape">
                  <wps:wsp>
                    <wps:cNvCnPr/>
                    <wps:spPr>
                      <a:xfrm>
                        <a:off x="3291450"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1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52648" cy="44239"/>
                      </a:xfrm>
                      <a:prstGeom prst="rect"/>
                      <a:ln/>
                    </pic:spPr>
                  </pic:pic>
                </a:graphicData>
              </a:graphic>
            </wp:anchor>
          </w:drawing>
        </mc:Fallback>
      </mc:AlternateContent>
    </w:r>
  </w:p>
  <w:p w:rsidR="002A5856" w:rsidRDefault="00F27A16">
    <w:pPr>
      <w:spacing w:after="0" w:line="240" w:lineRule="auto"/>
      <w:rPr>
        <w:rFonts w:ascii="Arial" w:eastAsia="Arial" w:hAnsi="Arial" w:cs="Arial"/>
        <w:b/>
        <w:color w:val="002169"/>
      </w:rPr>
    </w:pPr>
    <w:r>
      <w:rPr>
        <w:rFonts w:ascii="Arial" w:eastAsia="Arial" w:hAnsi="Arial" w:cs="Arial"/>
        <w:color w:val="002169"/>
      </w:rPr>
      <w:t>Module 3: Road to the Convention</w:t>
    </w:r>
  </w:p>
  <w:p w:rsidR="002A5856" w:rsidRDefault="00F27A16">
    <w:pPr>
      <w:spacing w:after="0" w:line="240" w:lineRule="auto"/>
      <w:rPr>
        <w:rFonts w:ascii="Arial" w:eastAsia="Arial" w:hAnsi="Arial" w:cs="Arial"/>
        <w:color w:val="002169"/>
      </w:rPr>
    </w:pPr>
    <w:r>
      <w:rPr>
        <w:rFonts w:ascii="Arial" w:eastAsia="Arial" w:hAnsi="Arial" w:cs="Arial"/>
        <w:color w:val="002169"/>
      </w:rPr>
      <w:t>3.2 Activity Guide</w:t>
    </w:r>
  </w:p>
  <w:p w:rsidR="002A5856" w:rsidRDefault="002A5856">
    <w:pPr>
      <w:spacing w:after="0" w:line="240" w:lineRule="auto"/>
      <w:rPr>
        <w:rFonts w:ascii="Verdana" w:eastAsia="Verdana" w:hAnsi="Verdana" w:cs="Verda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56"/>
    <w:rsid w:val="002A5856"/>
    <w:rsid w:val="00DC16D5"/>
    <w:rsid w:val="00F2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03945-5516-4F1B-BF15-2A6FE2E6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C3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472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4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2CB"/>
  </w:style>
  <w:style w:type="paragraph" w:styleId="Footer">
    <w:name w:val="footer"/>
    <w:basedOn w:val="Normal"/>
    <w:link w:val="FooterChar"/>
    <w:uiPriority w:val="99"/>
    <w:unhideWhenUsed/>
    <w:rsid w:val="00B47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2CB"/>
  </w:style>
  <w:style w:type="character" w:styleId="CommentReference">
    <w:name w:val="annotation reference"/>
    <w:basedOn w:val="DefaultParagraphFont"/>
    <w:uiPriority w:val="99"/>
    <w:semiHidden/>
    <w:unhideWhenUsed/>
    <w:rsid w:val="00B472CB"/>
    <w:rPr>
      <w:sz w:val="16"/>
      <w:szCs w:val="16"/>
    </w:rPr>
  </w:style>
  <w:style w:type="paragraph" w:styleId="CommentText">
    <w:name w:val="annotation text"/>
    <w:basedOn w:val="Normal"/>
    <w:link w:val="CommentTextChar"/>
    <w:uiPriority w:val="99"/>
    <w:semiHidden/>
    <w:unhideWhenUsed/>
    <w:rsid w:val="00B472CB"/>
    <w:pPr>
      <w:spacing w:line="240" w:lineRule="auto"/>
    </w:pPr>
    <w:rPr>
      <w:sz w:val="20"/>
      <w:szCs w:val="20"/>
    </w:rPr>
  </w:style>
  <w:style w:type="character" w:customStyle="1" w:styleId="CommentTextChar">
    <w:name w:val="Comment Text Char"/>
    <w:basedOn w:val="DefaultParagraphFont"/>
    <w:link w:val="CommentText"/>
    <w:uiPriority w:val="99"/>
    <w:semiHidden/>
    <w:rsid w:val="00B472CB"/>
    <w:rPr>
      <w:sz w:val="20"/>
      <w:szCs w:val="20"/>
    </w:rPr>
  </w:style>
  <w:style w:type="paragraph" w:styleId="CommentSubject">
    <w:name w:val="annotation subject"/>
    <w:basedOn w:val="CommentText"/>
    <w:next w:val="CommentText"/>
    <w:link w:val="CommentSubjectChar"/>
    <w:uiPriority w:val="99"/>
    <w:semiHidden/>
    <w:unhideWhenUsed/>
    <w:rsid w:val="00B472CB"/>
    <w:rPr>
      <w:b/>
      <w:bCs/>
    </w:rPr>
  </w:style>
  <w:style w:type="character" w:customStyle="1" w:styleId="CommentSubjectChar">
    <w:name w:val="Comment Subject Char"/>
    <w:basedOn w:val="CommentTextChar"/>
    <w:link w:val="CommentSubject"/>
    <w:uiPriority w:val="99"/>
    <w:semiHidden/>
    <w:rsid w:val="00B472CB"/>
    <w:rPr>
      <w:b/>
      <w:bCs/>
      <w:sz w:val="20"/>
      <w:szCs w:val="20"/>
    </w:rPr>
  </w:style>
  <w:style w:type="paragraph" w:styleId="BalloonText">
    <w:name w:val="Balloon Text"/>
    <w:basedOn w:val="Normal"/>
    <w:link w:val="BalloonTextChar"/>
    <w:uiPriority w:val="99"/>
    <w:semiHidden/>
    <w:unhideWhenUsed/>
    <w:rsid w:val="00B4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2CB"/>
    <w:rPr>
      <w:rFonts w:ascii="Segoe UI" w:hAnsi="Segoe UI" w:cs="Segoe UI"/>
      <w:sz w:val="18"/>
      <w:szCs w:val="18"/>
    </w:rPr>
  </w:style>
  <w:style w:type="character" w:styleId="Hyperlink">
    <w:name w:val="Hyperlink"/>
    <w:basedOn w:val="DefaultParagraphFont"/>
    <w:uiPriority w:val="99"/>
    <w:unhideWhenUsed/>
    <w:rsid w:val="003256A3"/>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F934F7"/>
    <w:rPr>
      <w:color w:val="605E5C"/>
      <w:shd w:val="clear" w:color="auto" w:fill="E1DFDD"/>
    </w:rPr>
  </w:style>
  <w:style w:type="character" w:styleId="FollowedHyperlink">
    <w:name w:val="FollowedHyperlink"/>
    <w:basedOn w:val="DefaultParagraphFont"/>
    <w:uiPriority w:val="99"/>
    <w:semiHidden/>
    <w:unhideWhenUsed/>
    <w:rsid w:val="00F934F7"/>
    <w:rPr>
      <w:color w:val="954F72" w:themeColor="followedHyperlink"/>
      <w:u w:val="single"/>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top w:w="29" w:type="dxa"/>
        <w:bottom w:w="29" w:type="dxa"/>
      </w:tblCellMar>
    </w:tblPr>
  </w:style>
  <w:style w:type="table" w:customStyle="1" w:styleId="a2">
    <w:basedOn w:val="TableNormal"/>
    <w:pPr>
      <w:spacing w:after="0" w:line="240" w:lineRule="auto"/>
    </w:pPr>
    <w:tblPr>
      <w:tblStyleRowBandSize w:val="1"/>
      <w:tblStyleColBandSize w:val="1"/>
      <w:tblCellMar>
        <w:top w:w="29" w:type="dxa"/>
        <w:bottom w:w="29" w:type="dxa"/>
      </w:tblCellMar>
    </w:tblPr>
  </w:style>
  <w:style w:type="table" w:customStyle="1" w:styleId="a3">
    <w:basedOn w:val="TableNormal"/>
    <w:pPr>
      <w:spacing w:after="0" w:line="240" w:lineRule="auto"/>
    </w:pPr>
    <w:tblPr>
      <w:tblStyleRowBandSize w:val="1"/>
      <w:tblStyleColBandSize w:val="1"/>
      <w:tblCellMar>
        <w:top w:w="29" w:type="dxa"/>
        <w:bottom w:w="29" w:type="dxa"/>
      </w:tblCellMar>
    </w:tblPr>
  </w:style>
  <w:style w:type="table" w:customStyle="1" w:styleId="a4">
    <w:basedOn w:val="TableNormal"/>
    <w:pPr>
      <w:spacing w:after="0" w:line="240" w:lineRule="auto"/>
    </w:pPr>
    <w:tblPr>
      <w:tblStyleRowBandSize w:val="1"/>
      <w:tblStyleColBandSize w:val="1"/>
      <w:tblCellMar>
        <w:top w:w="29" w:type="dxa"/>
        <w:bottom w:w="29" w:type="dxa"/>
      </w:tblCellMar>
    </w:tblPr>
  </w:style>
  <w:style w:type="table" w:customStyle="1" w:styleId="a5">
    <w:basedOn w:val="TableNormal"/>
    <w:pPr>
      <w:spacing w:after="0" w:line="240" w:lineRule="auto"/>
    </w:pPr>
    <w:tblPr>
      <w:tblStyleRowBandSize w:val="1"/>
      <w:tblStyleColBandSize w:val="1"/>
      <w:tblCellMar>
        <w:top w:w="29" w:type="dxa"/>
        <w:bottom w:w="29" w:type="dxa"/>
      </w:tblCellMar>
    </w:tblPr>
  </w:style>
  <w:style w:type="table" w:customStyle="1" w:styleId="a6">
    <w:basedOn w:val="TableNormal"/>
    <w:pPr>
      <w:spacing w:after="0" w:line="240" w:lineRule="auto"/>
    </w:pPr>
    <w:tblPr>
      <w:tblStyleRowBandSize w:val="1"/>
      <w:tblStyleColBandSize w:val="1"/>
      <w:tblCellMar>
        <w:top w:w="29" w:type="dxa"/>
        <w:bottom w:w="29"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stitutioncenter.org/education/classroom-resource-library/classroom/3.2-info-brief-the-articles-of-confeder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H9+zsROhyDALJ30QYgwPtKVc2A==">AMUW2mWJQMfUjwTSdlTTgc/GTwTv139oapkgddKdhep412qjD6G0rmUAZKcmEP4HLa8whD/9AszgO/+TuZfxYcS5CuI9HIOEQYmVCTOGB0+38f0WYuAusYI=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dcterms:created xsi:type="dcterms:W3CDTF">2023-04-28T13:53:00Z</dcterms:created>
  <dcterms:modified xsi:type="dcterms:W3CDTF">2023-04-28T13:53:00Z</dcterms:modified>
</cp:coreProperties>
</file>