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b w:val="1"/>
          <w:smallCaps w:val="1"/>
          <w:color w:val="0070c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59055</wp:posOffset>
            </wp:positionV>
            <wp:extent cx="1295400" cy="12954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95400" cy="1295400"/>
                    </a:xfrm>
                    <a:prstGeom prst="rect"/>
                    <a:ln/>
                  </pic:spPr>
                </pic:pic>
              </a:graphicData>
            </a:graphic>
          </wp:anchor>
        </w:drawing>
      </w:r>
    </w:p>
    <w:p w:rsidR="00000000" w:rsidDel="00000000" w:rsidP="00000000" w:rsidRDefault="00000000" w:rsidRPr="00000000" w14:paraId="00000002">
      <w:pPr>
        <w:tabs>
          <w:tab w:val="center" w:pos="4680"/>
          <w:tab w:val="right" w:pos="9360"/>
        </w:tabs>
        <w:spacing w:line="240" w:lineRule="auto"/>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Principles of the American Constitution: 1776-1787</w:t>
      </w:r>
    </w:p>
    <w:p w:rsidR="00000000" w:rsidDel="00000000" w:rsidP="00000000" w:rsidRDefault="00000000" w:rsidRPr="00000000" w14:paraId="00000003">
      <w:pP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color w:val="002060"/>
          <w:sz w:val="52"/>
          <w:szCs w:val="52"/>
          <w:rtl w:val="0"/>
        </w:rPr>
        <w:t xml:space="preserve">Introductory Level</w:t>
        <w:br w:type="textWrapping"/>
        <w:t xml:space="preserve">Class Outline and Worksheet</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5">
      <w:pPr>
        <w:pBdr>
          <w:bottom w:color="0070c0" w:space="1" w:sz="4" w:val="single"/>
        </w:pBdr>
        <w:spacing w:line="240" w:lineRule="auto"/>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6">
      <w:pPr>
        <w:pBdr>
          <w:bottom w:color="0070c0" w:space="1" w:sz="4" w:val="single"/>
        </w:pBdr>
        <w:spacing w:line="240" w:lineRule="auto"/>
        <w:rPr>
          <w:rFonts w:ascii="Calibri" w:cs="Calibri" w:eastAsia="Calibri" w:hAnsi="Calibri"/>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INTERACTIVE CONSTITUTION RESOURCES</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Resources for </w:t>
      </w:r>
      <w:hyperlink r:id="rId7">
        <w:r w:rsidDel="00000000" w:rsidR="00000000" w:rsidRPr="00000000">
          <w:rPr>
            <w:rFonts w:ascii="Calibri" w:cs="Calibri" w:eastAsia="Calibri" w:hAnsi="Calibri"/>
            <w:color w:val="1155cc"/>
            <w:sz w:val="24"/>
            <w:szCs w:val="24"/>
            <w:u w:val="single"/>
            <w:rtl w:val="0"/>
          </w:rPr>
          <w:t xml:space="preserve">Principles of the American Constitution (Articles of Confederation)</w:t>
        </w:r>
      </w:hyperlink>
      <w:r w:rsidDel="00000000" w:rsidR="00000000" w:rsidRPr="00000000">
        <w:rPr>
          <w:rtl w:val="0"/>
        </w:rPr>
      </w:r>
    </w:p>
    <w:p w:rsidR="00000000" w:rsidDel="00000000" w:rsidP="00000000" w:rsidRDefault="00000000" w:rsidRPr="00000000" w14:paraId="00000009">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0A">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OVERVIEW</w:t>
      </w:r>
    </w:p>
    <w:p w:rsidR="00000000" w:rsidDel="00000000" w:rsidP="00000000" w:rsidRDefault="00000000" w:rsidRPr="00000000" w14:paraId="0000000B">
      <w:pPr>
        <w:spacing w:line="240" w:lineRule="auto"/>
        <w:rPr>
          <w:rFonts w:ascii="Calibri" w:cs="Calibri" w:eastAsia="Calibri" w:hAnsi="Calibri"/>
          <w:smallCaps w:val="1"/>
          <w:color w:val="0070c0"/>
          <w:sz w:val="24"/>
          <w:szCs w:val="24"/>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Warm Up</w:t>
      </w:r>
    </w:p>
    <w:p w:rsidR="00000000" w:rsidDel="00000000" w:rsidP="00000000" w:rsidRDefault="00000000" w:rsidRPr="00000000" w14:paraId="0000000D">
      <w:pPr>
        <w:spacing w:line="240" w:lineRule="auto"/>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Part I: ROAD TO THE CONVENTION</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b w:val="1"/>
          <w:color w:val="0070c0"/>
          <w:sz w:val="24"/>
          <w:szCs w:val="24"/>
          <w:rtl w:val="0"/>
        </w:rPr>
        <w:t xml:space="preserve">Part II: PRINCIPLES OF THE AMERICAN CONSTITUTION</w:t>
      </w: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Bdr>
          <w:bottom w:color="0070c0" w:space="1" w:sz="4" w:val="single"/>
        </w:pBdr>
        <w:spacing w:line="240" w:lineRule="auto"/>
        <w:rPr>
          <w:rFonts w:ascii="Calibri" w:cs="Calibri" w:eastAsia="Calibri" w:hAnsi="Calibri"/>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FRAMING QUESTIONS</w:t>
      </w: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Why did the Founding generation decide to write a new Constitution?</w:t>
      </w:r>
    </w:p>
    <w:p w:rsidR="00000000" w:rsidDel="00000000" w:rsidP="00000000" w:rsidRDefault="00000000" w:rsidRPr="00000000" w14:paraId="00000013">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Articles of Confederation, and what sort of national government did it establish?</w:t>
      </w:r>
    </w:p>
    <w:p w:rsidR="00000000" w:rsidDel="00000000" w:rsidP="00000000" w:rsidRDefault="00000000" w:rsidRPr="00000000" w14:paraId="00000014">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did the Founding generation learn from the state constitutions that the American people wrote before the U.S. Constitution?</w:t>
      </w:r>
    </w:p>
    <w:p w:rsidR="00000000" w:rsidDel="00000000" w:rsidP="00000000" w:rsidRDefault="00000000" w:rsidRPr="00000000" w14:paraId="00000015">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Shays’ Rebellion, and how did it influence the Founding generation?</w:t>
      </w:r>
    </w:p>
    <w:p w:rsidR="00000000" w:rsidDel="00000000" w:rsidP="00000000" w:rsidRDefault="00000000" w:rsidRPr="00000000" w14:paraId="00000016">
      <w:pPr>
        <w:numPr>
          <w:ilvl w:val="0"/>
          <w:numId w:val="2"/>
        </w:numPr>
        <w:spacing w:after="0" w:before="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key principles underlie the U.S. Constitution, and what sort of system of government did the Founding generation establish? </w:t>
      </w:r>
    </w:p>
    <w:p w:rsidR="00000000" w:rsidDel="00000000" w:rsidP="00000000" w:rsidRDefault="00000000" w:rsidRPr="00000000" w14:paraId="00000017">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tl w:val="0"/>
        </w:rPr>
      </w:r>
    </w:p>
    <w:p w:rsidR="00000000" w:rsidDel="00000000" w:rsidP="00000000" w:rsidRDefault="00000000" w:rsidRPr="00000000" w14:paraId="00000018">
      <w:pPr>
        <w:pBdr>
          <w:bottom w:color="0070c0" w:space="1" w:sz="4" w:val="single"/>
        </w:pBdr>
        <w:spacing w:line="240" w:lineRule="auto"/>
        <w:rPr>
          <w:rFonts w:ascii="Calibri" w:cs="Calibri" w:eastAsia="Calibri" w:hAnsi="Calibri"/>
          <w:b w:val="1"/>
          <w:smallCaps w:val="1"/>
          <w:color w:val="0070c0"/>
          <w:sz w:val="24"/>
          <w:szCs w:val="24"/>
        </w:rPr>
      </w:pPr>
      <w:r w:rsidDel="00000000" w:rsidR="00000000" w:rsidRPr="00000000">
        <w:rPr>
          <w:rFonts w:ascii="Calibri" w:cs="Calibri" w:eastAsia="Calibri" w:hAnsi="Calibri"/>
          <w:b w:val="1"/>
          <w:smallCaps w:val="1"/>
          <w:color w:val="0070c0"/>
          <w:sz w:val="24"/>
          <w:szCs w:val="24"/>
          <w:rtl w:val="0"/>
        </w:rPr>
        <w:t xml:space="preserve">BIG IDEAS</w:t>
      </w:r>
    </w:p>
    <w:p w:rsidR="00000000" w:rsidDel="00000000" w:rsidP="00000000" w:rsidRDefault="00000000" w:rsidRPr="00000000" w14:paraId="00000019">
      <w:pPr>
        <w:spacing w:line="240" w:lineRule="auto"/>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A">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Founders were children of the Enlightenment.  When crafting a new Constitution, they learned from history and from their own experiences.  Between the Declaration of Independence and the U.S. Constitution, the American people were governed at the national level by the Articles of Confederation and at the state level by state constitutions.  With the U.S. Constitution, the Founding generation established a new national government.  This new government was more powerful than the national government established by the Articles of Confederation, but also one of limited powers.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ind w:left="0" w:firstLine="0"/>
        <w:jc w:val="left"/>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1D">
      <w:pPr>
        <w:spacing w:before="0"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1E">
      <w:pPr>
        <w:spacing w:before="0"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1F">
      <w:pPr>
        <w:spacing w:before="0" w:line="240" w:lineRule="auto"/>
        <w:ind w:left="0" w:firstLine="720"/>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073763"/>
          <w:sz w:val="32"/>
          <w:szCs w:val="32"/>
        </w:rPr>
      </w:pPr>
      <w:r w:rsidDel="00000000" w:rsidR="00000000" w:rsidRPr="00000000">
        <w:rPr>
          <w:rFonts w:ascii="Calibri" w:cs="Calibri" w:eastAsia="Calibri" w:hAnsi="Calibri"/>
          <w:b w:val="1"/>
          <w:color w:val="0070c0"/>
          <w:sz w:val="28"/>
          <w:szCs w:val="28"/>
          <w:rtl w:val="0"/>
        </w:rPr>
        <w:t xml:space="preserve">WARM UP</w:t>
      </w:r>
      <w:r w:rsidDel="00000000" w:rsidR="00000000" w:rsidRPr="00000000">
        <w:rPr>
          <w:rtl w:val="0"/>
        </w:rPr>
      </w:r>
    </w:p>
    <w:p w:rsidR="00000000" w:rsidDel="00000000" w:rsidP="00000000" w:rsidRDefault="00000000" w:rsidRPr="00000000" w14:paraId="00000021">
      <w:pPr>
        <w:spacing w:line="240" w:lineRule="auto"/>
        <w:ind w:left="0" w:firstLine="0"/>
        <w:rPr>
          <w:rFonts w:ascii="Calibri" w:cs="Calibri" w:eastAsia="Calibri" w:hAnsi="Calibri"/>
          <w:color w:val="002060"/>
          <w:sz w:val="32"/>
          <w:szCs w:val="32"/>
        </w:rPr>
      </w:pPr>
      <w:r w:rsidDel="00000000" w:rsidR="00000000" w:rsidRPr="00000000">
        <w:rPr>
          <w:rFonts w:ascii="Calibri" w:cs="Calibri" w:eastAsia="Calibri" w:hAnsi="Calibri"/>
          <w:color w:val="002060"/>
          <w:sz w:val="28"/>
          <w:szCs w:val="28"/>
          <w:rtl w:val="0"/>
        </w:rPr>
        <w:t xml:space="preserve">Why did the Founding generation decide to write a new Constitution? Write down two or three thoughts to answer the question.</w:t>
      </w:r>
      <w:r w:rsidDel="00000000" w:rsidR="00000000" w:rsidRPr="00000000">
        <w:rPr>
          <w:rtl w:val="0"/>
        </w:rPr>
      </w:r>
    </w:p>
    <w:p w:rsidR="00000000" w:rsidDel="00000000" w:rsidP="00000000" w:rsidRDefault="00000000" w:rsidRPr="00000000" w14:paraId="00000022">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3">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4">
      <w:pPr>
        <w:spacing w:after="0" w:before="0" w:line="240" w:lineRule="auto"/>
        <w:ind w:left="0" w:firstLine="720"/>
        <w:rPr>
          <w:rFonts w:ascii="Calibri" w:cs="Calibri" w:eastAsia="Calibri" w:hAnsi="Calibri"/>
          <w:b w:val="1"/>
          <w:color w:val="073763"/>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color w:val="002060"/>
          <w:sz w:val="24"/>
          <w:szCs w:val="24"/>
        </w:rPr>
      </w:pPr>
      <w:r w:rsidDel="00000000" w:rsidR="00000000" w:rsidRPr="00000000">
        <w:rPr>
          <w:rFonts w:ascii="Calibri" w:cs="Calibri" w:eastAsia="Calibri" w:hAnsi="Calibri"/>
          <w:b w:val="1"/>
          <w:color w:val="0070c0"/>
          <w:sz w:val="28"/>
          <w:szCs w:val="28"/>
          <w:rtl w:val="0"/>
        </w:rPr>
        <w:t xml:space="preserve">PART I: ROAD TO THE CONVENTION</w:t>
      </w:r>
      <w:r w:rsidDel="00000000" w:rsidR="00000000" w:rsidRPr="00000000">
        <w:rPr>
          <w:rtl w:val="0"/>
        </w:rPr>
      </w:r>
    </w:p>
    <w:p w:rsidR="00000000" w:rsidDel="00000000" w:rsidP="00000000" w:rsidRDefault="00000000" w:rsidRPr="00000000" w14:paraId="00000026">
      <w:pPr>
        <w:spacing w:after="0" w:before="0"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Let’s begin by reviewing some of the key events, and factors, leading to the push for a new Constitution.</w:t>
      </w:r>
    </w:p>
    <w:p w:rsidR="00000000" w:rsidDel="00000000" w:rsidP="00000000" w:rsidRDefault="00000000" w:rsidRPr="00000000" w14:paraId="00000027">
      <w:pPr>
        <w:spacing w:after="0" w:before="0" w:line="240" w:lineRule="auto"/>
        <w:ind w:left="720" w:firstLine="0"/>
        <w:rPr>
          <w:rFonts w:ascii="Calibri" w:cs="Calibri" w:eastAsia="Calibri" w:hAnsi="Calibri"/>
          <w:color w:val="073763"/>
          <w:sz w:val="28"/>
          <w:szCs w:val="28"/>
        </w:rPr>
      </w:pPr>
      <w:r w:rsidDel="00000000" w:rsidR="00000000" w:rsidRPr="00000000">
        <w:rPr>
          <w:rFonts w:ascii="Calibri" w:cs="Calibri" w:eastAsia="Calibri" w:hAnsi="Calibri"/>
          <w:b w:val="1"/>
          <w:color w:val="073763"/>
          <w:sz w:val="32"/>
          <w:szCs w:val="32"/>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The Articles of Confederation</w:t>
      </w:r>
    </w:p>
    <w:p w:rsidR="00000000" w:rsidDel="00000000" w:rsidP="00000000" w:rsidRDefault="00000000" w:rsidRPr="00000000" w14:paraId="00000029">
      <w:pPr>
        <w:spacing w:line="240" w:lineRule="auto"/>
        <w:ind w:left="0" w:firstLine="0"/>
        <w:rPr>
          <w:rFonts w:ascii="Calibri" w:cs="Calibri" w:eastAsia="Calibri" w:hAnsi="Calibri"/>
          <w:b w:val="1"/>
          <w:color w:val="073763"/>
          <w:sz w:val="28"/>
          <w:szCs w:val="28"/>
        </w:rPr>
      </w:pPr>
      <w:r w:rsidDel="00000000" w:rsidR="00000000" w:rsidRPr="00000000">
        <w:rPr>
          <w:rFonts w:ascii="Calibri" w:cs="Calibri" w:eastAsia="Calibri" w:hAnsi="Calibri"/>
          <w:color w:val="073763"/>
          <w:sz w:val="28"/>
          <w:szCs w:val="28"/>
          <w:rtl w:val="0"/>
        </w:rPr>
        <w:t xml:space="preserve">The Articles created a weak central government, or a “</w:t>
      </w:r>
      <w:r w:rsidDel="00000000" w:rsidR="00000000" w:rsidRPr="00000000">
        <w:rPr>
          <w:rFonts w:ascii="Calibri" w:cs="Calibri" w:eastAsia="Calibri" w:hAnsi="Calibri"/>
          <w:b w:val="1"/>
          <w:color w:val="073763"/>
          <w:sz w:val="28"/>
          <w:szCs w:val="28"/>
          <w:rtl w:val="0"/>
        </w:rPr>
        <w:t xml:space="preserve">league of friendship”.</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7500"/>
        <w:tblGridChange w:id="0">
          <w:tblGrid>
            <w:gridCol w:w="3300"/>
            <w:gridCol w:w="750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Why did the Articles of Confederation create such a weak central government?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73763"/>
                <w:sz w:val="28"/>
                <w:szCs w:val="28"/>
              </w:rPr>
            </w:pPr>
            <w:r w:rsidDel="00000000" w:rsidR="00000000" w:rsidRPr="00000000">
              <w:rPr>
                <w:rtl w:val="0"/>
              </w:rPr>
            </w:r>
          </w:p>
        </w:tc>
      </w:tr>
    </w:tbl>
    <w:p w:rsidR="00000000" w:rsidDel="00000000" w:rsidP="00000000" w:rsidRDefault="00000000" w:rsidRPr="00000000" w14:paraId="0000002C">
      <w:pPr>
        <w:spacing w:line="240" w:lineRule="auto"/>
        <w:ind w:left="0" w:firstLine="0"/>
        <w:rPr>
          <w:rFonts w:ascii="Calibri" w:cs="Calibri" w:eastAsia="Calibri" w:hAnsi="Calibri"/>
          <w:b w:val="1"/>
          <w:color w:val="073763"/>
          <w:sz w:val="28"/>
          <w:szCs w:val="28"/>
        </w:rPr>
      </w:pPr>
      <w:r w:rsidDel="00000000" w:rsidR="00000000" w:rsidRPr="00000000">
        <w:rPr>
          <w:rtl w:val="0"/>
        </w:rPr>
      </w:r>
    </w:p>
    <w:p w:rsidR="00000000" w:rsidDel="00000000" w:rsidP="00000000" w:rsidRDefault="00000000" w:rsidRPr="00000000" w14:paraId="0000002D">
      <w:pPr>
        <w:spacing w:after="0" w:before="240" w:line="240" w:lineRule="auto"/>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Shays’ Rebellion</w:t>
      </w:r>
    </w:p>
    <w:p w:rsidR="00000000" w:rsidDel="00000000" w:rsidP="00000000" w:rsidRDefault="00000000" w:rsidRPr="00000000" w14:paraId="0000002E">
      <w:pPr>
        <w:spacing w:after="0" w:before="0" w:line="240" w:lineRule="auto"/>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Massachusetts, 1786</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485"/>
        <w:tblGridChange w:id="0">
          <w:tblGrid>
            <w:gridCol w:w="3315"/>
            <w:gridCol w:w="748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Fonts w:ascii="Calibri" w:cs="Calibri" w:eastAsia="Calibri" w:hAnsi="Calibri"/>
                <w:b w:val="1"/>
                <w:color w:val="073763"/>
                <w:sz w:val="28"/>
                <w:szCs w:val="28"/>
                <w:rtl w:val="0"/>
              </w:rPr>
              <w:t xml:space="preserve">What was one cause of Shays’ Rebellion?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rFonts w:ascii="Calibri" w:cs="Calibri" w:eastAsia="Calibri" w:hAnsi="Calibri"/>
                <w:color w:val="073763"/>
                <w:sz w:val="28"/>
                <w:szCs w:val="28"/>
              </w:rPr>
            </w:pPr>
            <w:r w:rsidDel="00000000" w:rsidR="00000000" w:rsidRPr="00000000">
              <w:rPr>
                <w:rFonts w:ascii="Calibri" w:cs="Calibri" w:eastAsia="Calibri" w:hAnsi="Calibri"/>
                <w:b w:val="1"/>
                <w:color w:val="073763"/>
                <w:sz w:val="28"/>
                <w:szCs w:val="28"/>
                <w:rtl w:val="0"/>
              </w:rPr>
              <w:t xml:space="preserve">What did the Founding generation learn from Shays’ Rebellion?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bl>
    <w:p w:rsidR="00000000" w:rsidDel="00000000" w:rsidP="00000000" w:rsidRDefault="00000000" w:rsidRPr="00000000" w14:paraId="00000039">
      <w:pPr>
        <w:spacing w:after="0" w:before="0" w:line="240" w:lineRule="auto"/>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A">
      <w:pPr>
        <w:spacing w:after="0" w:before="0" w:line="240" w:lineRule="auto"/>
        <w:rPr>
          <w:rFonts w:ascii="Calibri" w:cs="Calibri" w:eastAsia="Calibri" w:hAnsi="Calibri"/>
          <w:b w:val="1"/>
          <w:color w:val="0070c0"/>
          <w:sz w:val="28"/>
          <w:szCs w:val="28"/>
        </w:rPr>
      </w:pPr>
      <w:r w:rsidDel="00000000" w:rsidR="00000000" w:rsidRPr="00000000">
        <w:rPr>
          <w:rFonts w:ascii="Calibri" w:cs="Calibri" w:eastAsia="Calibri" w:hAnsi="Calibri"/>
          <w:b w:val="1"/>
          <w:color w:val="0070c0"/>
          <w:sz w:val="28"/>
          <w:szCs w:val="28"/>
          <w:rtl w:val="0"/>
        </w:rPr>
        <w:t xml:space="preserve">NOTES:</w:t>
      </w:r>
    </w:p>
    <w:p w:rsidR="00000000" w:rsidDel="00000000" w:rsidP="00000000" w:rsidRDefault="00000000" w:rsidRPr="00000000" w14:paraId="0000003B">
      <w:pPr>
        <w:spacing w:after="0" w:before="0" w:line="240" w:lineRule="auto"/>
        <w:ind w:left="0" w:firstLine="0"/>
        <w:rPr>
          <w:rFonts w:ascii="Calibri" w:cs="Calibri" w:eastAsia="Calibri" w:hAnsi="Calibri"/>
          <w:b w:val="1"/>
          <w:color w:val="073763"/>
          <w:sz w:val="28"/>
          <w:szCs w:val="28"/>
        </w:rPr>
      </w:pPr>
      <w:r w:rsidDel="00000000" w:rsidR="00000000" w:rsidRPr="00000000">
        <w:rPr>
          <w:rtl w:val="0"/>
        </w:rPr>
      </w:r>
    </w:p>
    <w:p w:rsidR="00000000" w:rsidDel="00000000" w:rsidP="00000000" w:rsidRDefault="00000000" w:rsidRPr="00000000" w14:paraId="0000003C">
      <w:pPr>
        <w:spacing w:after="240" w:before="0" w:line="240" w:lineRule="auto"/>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color w:val="073763"/>
          <w:sz w:val="32"/>
          <w:szCs w:val="32"/>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color w:val="0070c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b w:val="1"/>
          <w:color w:val="073763"/>
          <w:sz w:val="32"/>
          <w:szCs w:val="32"/>
        </w:rPr>
      </w:pPr>
      <w:r w:rsidDel="00000000" w:rsidR="00000000" w:rsidRPr="00000000">
        <w:rPr>
          <w:rFonts w:ascii="Calibri" w:cs="Calibri" w:eastAsia="Calibri" w:hAnsi="Calibri"/>
          <w:b w:val="1"/>
          <w:color w:val="0070c0"/>
          <w:sz w:val="28"/>
          <w:szCs w:val="28"/>
          <w:rtl w:val="0"/>
        </w:rPr>
        <w:t xml:space="preserve">PART II: PRINCIPLES OF THE AMERICAN CONSTITUTION</w:t>
      </w:r>
      <w:r w:rsidDel="00000000" w:rsidR="00000000" w:rsidRPr="00000000">
        <w:rPr>
          <w:rtl w:val="0"/>
        </w:rPr>
      </w:r>
    </w:p>
    <w:p w:rsidR="00000000" w:rsidDel="00000000" w:rsidP="00000000" w:rsidRDefault="00000000" w:rsidRPr="00000000" w14:paraId="00000040">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We are going to focus on some of the key principles underlying the U.S. Constitution: popular sovereignty, federalism, separation of powers, checks and balances, and republicanism.</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4230"/>
        <w:gridCol w:w="4605"/>
        <w:tblGridChange w:id="0">
          <w:tblGrid>
            <w:gridCol w:w="1965"/>
            <w:gridCol w:w="4230"/>
            <w:gridCol w:w="4605"/>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Principle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Definition</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Key Words, Ideas, or People</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Popular Sovereignty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A government that’s driven by </w:t>
            </w:r>
            <w:r w:rsidDel="00000000" w:rsidR="00000000" w:rsidRPr="00000000">
              <w:rPr>
                <w:rFonts w:ascii="Calibri" w:cs="Calibri" w:eastAsia="Calibri" w:hAnsi="Calibri"/>
                <w:i w:val="1"/>
                <w:color w:val="073763"/>
                <w:sz w:val="28"/>
                <w:szCs w:val="28"/>
                <w:rtl w:val="0"/>
              </w:rPr>
              <w:t xml:space="preserve">us</w:t>
            </w:r>
            <w:r w:rsidDel="00000000" w:rsidR="00000000" w:rsidRPr="00000000">
              <w:rPr>
                <w:rFonts w:ascii="Calibri" w:cs="Calibri" w:eastAsia="Calibri" w:hAnsi="Calibri"/>
                <w:color w:val="073763"/>
                <w:sz w:val="28"/>
                <w:szCs w:val="28"/>
                <w:rtl w:val="0"/>
              </w:rPr>
              <w:t xml:space="preserve">—not a monarch, not the elites, not an aristocracy—but by us, the American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Federalism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32"/>
                <w:szCs w:val="32"/>
              </w:rPr>
            </w:pPr>
            <w:r w:rsidDel="00000000" w:rsidR="00000000" w:rsidRPr="00000000">
              <w:rPr>
                <w:rFonts w:ascii="Calibri" w:cs="Calibri" w:eastAsia="Calibri" w:hAnsi="Calibri"/>
                <w:color w:val="073763"/>
                <w:sz w:val="28"/>
                <w:szCs w:val="28"/>
                <w:rtl w:val="0"/>
              </w:rPr>
              <w:t xml:space="preserve">The system of dividing political power between the national government and the states.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Separation of Powers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32"/>
                <w:szCs w:val="32"/>
              </w:rPr>
            </w:pPr>
            <w:r w:rsidDel="00000000" w:rsidR="00000000" w:rsidRPr="00000000">
              <w:rPr>
                <w:rFonts w:ascii="Calibri" w:cs="Calibri" w:eastAsia="Calibri" w:hAnsi="Calibri"/>
                <w:color w:val="073763"/>
                <w:sz w:val="28"/>
                <w:szCs w:val="28"/>
                <w:rtl w:val="0"/>
              </w:rPr>
              <w:t xml:space="preserve">The distribution of political power between three branches of government.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Checks and Balances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32"/>
                <w:szCs w:val="32"/>
              </w:rPr>
            </w:pPr>
            <w:r w:rsidDel="00000000" w:rsidR="00000000" w:rsidRPr="00000000">
              <w:rPr>
                <w:rFonts w:ascii="Calibri" w:cs="Calibri" w:eastAsia="Calibri" w:hAnsi="Calibri"/>
                <w:color w:val="073763"/>
                <w:sz w:val="28"/>
                <w:szCs w:val="28"/>
                <w:rtl w:val="0"/>
              </w:rPr>
              <w:t xml:space="preserve">The power granted to each branch of government to check abuses by the other branches.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r>
        <w:trPr>
          <w:cantSplit w:val="0"/>
          <w:trHeight w:val="154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73763"/>
                <w:sz w:val="28"/>
                <w:szCs w:val="28"/>
              </w:rPr>
            </w:pPr>
            <w:r w:rsidDel="00000000" w:rsidR="00000000" w:rsidRPr="00000000">
              <w:rPr>
                <w:rFonts w:ascii="Calibri" w:cs="Calibri" w:eastAsia="Calibri" w:hAnsi="Calibri"/>
                <w:b w:val="1"/>
                <w:color w:val="073763"/>
                <w:sz w:val="28"/>
                <w:szCs w:val="28"/>
                <w:rtl w:val="0"/>
              </w:rPr>
              <w:t xml:space="preserve">Republicanism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before="0" w:line="240" w:lineRule="auto"/>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Civic republican virtue, or the idea that Americans had to choose virtue over vice, reason over passion, and the public good over private self-interest.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73763"/>
                <w:sz w:val="28"/>
                <w:szCs w:val="28"/>
              </w:rPr>
            </w:pPr>
            <w:r w:rsidDel="00000000" w:rsidR="00000000" w:rsidRPr="00000000">
              <w:rPr>
                <w:rtl w:val="0"/>
              </w:rPr>
            </w:r>
          </w:p>
        </w:tc>
      </w:tr>
    </w:tbl>
    <w:p w:rsidR="00000000" w:rsidDel="00000000" w:rsidP="00000000" w:rsidRDefault="00000000" w:rsidRPr="00000000" w14:paraId="00000067">
      <w:pPr>
        <w:spacing w:line="240" w:lineRule="auto"/>
        <w:ind w:left="0" w:firstLine="72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68">
      <w:pPr>
        <w:spacing w:line="240" w:lineRule="auto"/>
        <w:ind w:left="720" w:firstLine="0"/>
        <w:rPr>
          <w:rFonts w:ascii="Calibri" w:cs="Calibri" w:eastAsia="Calibri" w:hAnsi="Calibri"/>
          <w:color w:val="073763"/>
          <w:sz w:val="32"/>
          <w:szCs w:val="32"/>
        </w:rPr>
      </w:pPr>
      <w:r w:rsidDel="00000000" w:rsidR="00000000" w:rsidRPr="00000000">
        <w:rPr>
          <w:rtl w:val="0"/>
        </w:rPr>
      </w:r>
    </w:p>
    <w:p w:rsidR="00000000" w:rsidDel="00000000" w:rsidP="00000000" w:rsidRDefault="00000000" w:rsidRPr="00000000" w14:paraId="00000069">
      <w:pPr>
        <w:spacing w:line="240" w:lineRule="auto"/>
        <w:ind w:left="720" w:firstLine="0"/>
        <w:rPr>
          <w:rFonts w:ascii="Calibri" w:cs="Calibri" w:eastAsia="Calibri" w:hAnsi="Calibri"/>
          <w:b w:val="1"/>
          <w:color w:val="073763"/>
          <w:sz w:val="28"/>
          <w:szCs w:val="28"/>
        </w:rPr>
      </w:pPr>
      <w:r w:rsidDel="00000000" w:rsidR="00000000" w:rsidRPr="00000000">
        <w:rPr>
          <w:rtl w:val="0"/>
        </w:rPr>
      </w:r>
    </w:p>
    <w:p w:rsidR="00000000" w:rsidDel="00000000" w:rsidP="00000000" w:rsidRDefault="00000000" w:rsidRPr="00000000" w14:paraId="0000006A">
      <w:pPr>
        <w:spacing w:line="240" w:lineRule="auto"/>
        <w:ind w:left="720" w:firstLine="0"/>
        <w:rPr>
          <w:rFonts w:ascii="Calibri" w:cs="Calibri" w:eastAsia="Calibri" w:hAnsi="Calibri"/>
          <w:b w:val="1"/>
          <w:color w:val="073763"/>
          <w:sz w:val="28"/>
          <w:szCs w:val="28"/>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color w:val="073763"/>
          <w:sz w:val="32"/>
          <w:szCs w:val="32"/>
        </w:rPr>
      </w:pPr>
      <w:r w:rsidDel="00000000" w:rsidR="00000000" w:rsidRPr="00000000">
        <w:rPr>
          <w:rFonts w:ascii="Calibri" w:cs="Calibri" w:eastAsia="Calibri" w:hAnsi="Calibri"/>
          <w:b w:val="1"/>
          <w:color w:val="0070c0"/>
          <w:sz w:val="28"/>
          <w:szCs w:val="28"/>
          <w:rtl w:val="0"/>
        </w:rPr>
        <w:t xml:space="preserve">FINAL REFLECTION </w:t>
      </w:r>
      <w:r w:rsidDel="00000000" w:rsidR="00000000" w:rsidRPr="00000000">
        <w:rPr>
          <w:rtl w:val="0"/>
        </w:rPr>
      </w:r>
    </w:p>
    <w:p w:rsidR="00000000" w:rsidDel="00000000" w:rsidP="00000000" w:rsidRDefault="00000000" w:rsidRPr="00000000" w14:paraId="0000006C">
      <w:pPr>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Before we end the session today, let’s reflect back on the question we asked at the beginning:</w:t>
      </w:r>
    </w:p>
    <w:p w:rsidR="00000000" w:rsidDel="00000000" w:rsidP="00000000" w:rsidRDefault="00000000" w:rsidRPr="00000000" w14:paraId="0000006D">
      <w:pPr>
        <w:spacing w:line="240" w:lineRule="auto"/>
        <w:ind w:left="720" w:firstLine="0"/>
        <w:rPr>
          <w:rFonts w:ascii="Calibri" w:cs="Calibri" w:eastAsia="Calibri" w:hAnsi="Calibri"/>
          <w:color w:val="073763"/>
          <w:sz w:val="28"/>
          <w:szCs w:val="28"/>
        </w:rPr>
      </w:pPr>
      <w:r w:rsidDel="00000000" w:rsidR="00000000" w:rsidRPr="00000000">
        <w:rPr>
          <w:rFonts w:ascii="Calibri" w:cs="Calibri" w:eastAsia="Calibri" w:hAnsi="Calibri"/>
          <w:b w:val="1"/>
          <w:color w:val="002060"/>
          <w:sz w:val="28"/>
          <w:szCs w:val="28"/>
          <w:rtl w:val="0"/>
        </w:rPr>
        <w:t xml:space="preserve">Why did the Founding generation decide to write a new Constitution?</w:t>
      </w:r>
      <w:r w:rsidDel="00000000" w:rsidR="00000000" w:rsidRPr="00000000">
        <w:rPr>
          <w:rFonts w:ascii="Calibri" w:cs="Calibri" w:eastAsia="Calibri" w:hAnsi="Calibri"/>
          <w:color w:val="002060"/>
          <w:sz w:val="28"/>
          <w:szCs w:val="28"/>
          <w:rtl w:val="0"/>
        </w:rPr>
        <w:t xml:space="preserve"> </w:t>
      </w:r>
      <w:r w:rsidDel="00000000" w:rsidR="00000000" w:rsidRPr="00000000">
        <w:rPr>
          <w:rtl w:val="0"/>
        </w:rPr>
      </w:r>
    </w:p>
    <w:p w:rsidR="00000000" w:rsidDel="00000000" w:rsidP="00000000" w:rsidRDefault="00000000" w:rsidRPr="00000000" w14:paraId="0000006E">
      <w:pPr>
        <w:spacing w:after="240" w:lineRule="auto"/>
        <w:ind w:left="0" w:firstLine="0"/>
        <w:rPr>
          <w:rFonts w:ascii="Calibri" w:cs="Calibri" w:eastAsia="Calibri" w:hAnsi="Calibri"/>
          <w:color w:val="073763"/>
          <w:sz w:val="28"/>
          <w:szCs w:val="28"/>
        </w:rPr>
      </w:pPr>
      <w:r w:rsidDel="00000000" w:rsidR="00000000" w:rsidRPr="00000000">
        <w:rPr>
          <w:rFonts w:ascii="Calibri" w:cs="Calibri" w:eastAsia="Calibri" w:hAnsi="Calibri"/>
          <w:color w:val="073763"/>
          <w:sz w:val="28"/>
          <w:szCs w:val="28"/>
          <w:rtl w:val="0"/>
        </w:rPr>
        <w:t xml:space="preserve">Can you add two or three words to your original answer based on what you heard today?</w:t>
      </w:r>
    </w:p>
    <w:p w:rsidR="00000000" w:rsidDel="00000000" w:rsidP="00000000" w:rsidRDefault="00000000" w:rsidRPr="00000000" w14:paraId="0000006F">
      <w:pPr>
        <w:spacing w:after="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0">
      <w:pPr>
        <w:spacing w:after="240" w:lineRule="auto"/>
        <w:ind w:left="72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1">
      <w:pPr>
        <w:spacing w:after="240" w:lineRule="auto"/>
        <w:ind w:left="0" w:firstLine="0"/>
        <w:rPr>
          <w:rFonts w:ascii="Calibri" w:cs="Calibri" w:eastAsia="Calibri" w:hAnsi="Calibri"/>
          <w:color w:val="073763"/>
          <w:sz w:val="28"/>
          <w:szCs w:val="28"/>
        </w:rPr>
      </w:pPr>
      <w:r w:rsidDel="00000000" w:rsidR="00000000" w:rsidRPr="00000000">
        <w:rPr>
          <w:rtl w:val="0"/>
        </w:rPr>
      </w:r>
    </w:p>
    <w:p w:rsidR="00000000" w:rsidDel="00000000" w:rsidP="00000000" w:rsidRDefault="00000000" w:rsidRPr="00000000" w14:paraId="00000072">
      <w:pPr>
        <w:spacing w:after="240" w:lineRule="auto"/>
        <w:ind w:left="0" w:firstLine="0"/>
        <w:rPr>
          <w:rFonts w:ascii="Calibri" w:cs="Calibri" w:eastAsia="Calibri" w:hAnsi="Calibri"/>
          <w:color w:val="073763"/>
          <w:sz w:val="32"/>
          <w:szCs w:val="32"/>
        </w:rPr>
      </w:pPr>
      <w:r w:rsidDel="00000000" w:rsidR="00000000" w:rsidRPr="00000000">
        <w:rPr>
          <w:rFonts w:ascii="Calibri" w:cs="Calibri" w:eastAsia="Calibri" w:hAnsi="Calibri"/>
          <w:b w:val="1"/>
          <w:color w:val="073763"/>
          <w:sz w:val="32"/>
          <w:szCs w:val="32"/>
          <w:rtl w:val="0"/>
        </w:rPr>
        <w:t xml:space="preserve">Notes: Take notes here or list all of your questions for the scholar</w:t>
      </w: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rFonts w:ascii="Calibri" w:cs="Calibri" w:eastAsia="Calibri" w:hAnsi="Calibri"/>
        <w:b w:val="1"/>
        <w:color w:val="073763"/>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-142874</wp:posOffset>
          </wp:positionV>
          <wp:extent cx="2338388" cy="80944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809442"/>
                  </a:xfrm>
                  <a:prstGeom prst="rect"/>
                  <a:ln/>
                </pic:spPr>
              </pic:pic>
            </a:graphicData>
          </a:graphic>
        </wp:anchor>
      </w:drawing>
    </w:r>
  </w:p>
  <w:p w:rsidR="00000000" w:rsidDel="00000000" w:rsidP="00000000" w:rsidRDefault="00000000" w:rsidRPr="00000000" w14:paraId="00000074">
    <w:pPr>
      <w:jc w:val="right"/>
      <w:rPr>
        <w:rFonts w:ascii="Calibri" w:cs="Calibri" w:eastAsia="Calibri" w:hAnsi="Calibri"/>
        <w:b w:val="1"/>
        <w:color w:val="073763"/>
        <w:sz w:val="24"/>
        <w:szCs w:val="24"/>
      </w:rPr>
    </w:pPr>
    <w:r w:rsidDel="00000000" w:rsidR="00000000" w:rsidRPr="00000000">
      <w:rPr>
        <w:rFonts w:ascii="Calibri" w:cs="Calibri" w:eastAsia="Calibri" w:hAnsi="Calibri"/>
        <w:b w:val="1"/>
        <w:color w:val="073763"/>
        <w:sz w:val="24"/>
        <w:szCs w:val="24"/>
        <w:rtl w:val="0"/>
      </w:rPr>
      <w:t xml:space="preserve">Scholar Exchange: Principles of the American </w:t>
    </w:r>
    <w:r w:rsidDel="00000000" w:rsidR="00000000" w:rsidRPr="00000000">
      <w:rPr>
        <w:rFonts w:ascii="Calibri" w:cs="Calibri" w:eastAsia="Calibri" w:hAnsi="Calibri"/>
        <w:b w:val="1"/>
        <w:color w:val="073763"/>
        <w:sz w:val="24"/>
        <w:szCs w:val="24"/>
        <w:rtl w:val="0"/>
      </w:rPr>
      <w:t xml:space="preserve">Constitution</w:t>
    </w:r>
  </w:p>
  <w:p w:rsidR="00000000" w:rsidDel="00000000" w:rsidP="00000000" w:rsidRDefault="00000000" w:rsidRPr="00000000" w14:paraId="00000075">
    <w:pPr>
      <w:jc w:val="right"/>
      <w:rPr/>
    </w:pPr>
    <w:r w:rsidDel="00000000" w:rsidR="00000000" w:rsidRPr="00000000">
      <w:rPr>
        <w:rFonts w:ascii="Calibri" w:cs="Calibri" w:eastAsia="Calibri" w:hAnsi="Calibri"/>
        <w:b w:val="1"/>
        <w:color w:val="073763"/>
        <w:sz w:val="24"/>
        <w:szCs w:val="24"/>
        <w:rtl w:val="0"/>
      </w:rPr>
      <w:t xml:space="preserve">Introductory </w:t>
    </w:r>
    <w:r w:rsidDel="00000000" w:rsidR="00000000" w:rsidRPr="00000000">
      <w:rPr>
        <w:rFonts w:ascii="Calibri" w:cs="Calibri" w:eastAsia="Calibri" w:hAnsi="Calibri"/>
        <w:b w:val="1"/>
        <w:color w:val="002060"/>
        <w:sz w:val="24"/>
        <w:szCs w:val="24"/>
        <w:rtl w:val="0"/>
      </w:rPr>
      <w:t xml:space="preserve">Level Class Outline and Worksheet</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onstitutioncenter.org/interactive-constitution/learning-material/articles-of-confederatio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